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572" w:type="dxa"/>
        <w:tblLook w:val="04A0" w:firstRow="1" w:lastRow="0" w:firstColumn="1" w:lastColumn="0" w:noHBand="0" w:noVBand="1"/>
      </w:tblPr>
      <w:tblGrid>
        <w:gridCol w:w="2127"/>
        <w:gridCol w:w="9072"/>
        <w:gridCol w:w="3941"/>
      </w:tblGrid>
      <w:tr w:rsidR="00DD3D0D" w:rsidRPr="00060B1D" w:rsidTr="00C64963">
        <w:trPr>
          <w:trHeight w:val="418"/>
        </w:trPr>
        <w:tc>
          <w:tcPr>
            <w:tcW w:w="2127" w:type="dxa"/>
            <w:tcBorders>
              <w:right w:val="nil"/>
            </w:tcBorders>
            <w:vAlign w:val="center"/>
          </w:tcPr>
          <w:p w:rsidR="00DD3D0D" w:rsidRPr="00060B1D" w:rsidRDefault="00DD3D0D" w:rsidP="00F5122B">
            <w:pPr>
              <w:pStyle w:val="Header"/>
              <w:rPr>
                <w:rFonts w:ascii="Century Gothic" w:hAnsi="Century Gothic" w:cs="Arial"/>
                <w:b/>
                <w:sz w:val="20"/>
                <w:szCs w:val="20"/>
              </w:rPr>
            </w:pPr>
            <w:bookmarkStart w:id="0" w:name="_GoBack"/>
            <w:bookmarkEnd w:id="0"/>
            <w:r w:rsidRPr="00060B1D">
              <w:rPr>
                <w:rFonts w:ascii="Century Gothic" w:hAnsi="Century Gothic" w:cs="Arial"/>
                <w:b/>
                <w:sz w:val="20"/>
                <w:szCs w:val="20"/>
              </w:rPr>
              <w:t>Site Address:</w:t>
            </w:r>
          </w:p>
        </w:tc>
        <w:tc>
          <w:tcPr>
            <w:tcW w:w="9072" w:type="dxa"/>
            <w:tcBorders>
              <w:left w:val="nil"/>
            </w:tcBorders>
            <w:vAlign w:val="center"/>
          </w:tcPr>
          <w:p w:rsidR="00DD3D0D" w:rsidRPr="00060B1D" w:rsidRDefault="00DD3D0D" w:rsidP="00F5122B">
            <w:pPr>
              <w:pStyle w:val="Header"/>
              <w:rPr>
                <w:rFonts w:ascii="Century Gothic" w:hAnsi="Century Gothic" w:cs="Arial"/>
                <w:b/>
                <w:sz w:val="20"/>
                <w:szCs w:val="20"/>
              </w:rPr>
            </w:pPr>
          </w:p>
        </w:tc>
        <w:tc>
          <w:tcPr>
            <w:tcW w:w="3941" w:type="dxa"/>
            <w:vAlign w:val="center"/>
          </w:tcPr>
          <w:p w:rsidR="00DD3D0D" w:rsidRPr="00060B1D" w:rsidRDefault="00DD3D0D" w:rsidP="00F5122B">
            <w:pPr>
              <w:pStyle w:val="Header"/>
              <w:rPr>
                <w:rFonts w:ascii="Century Gothic" w:hAnsi="Century Gothic" w:cs="Arial"/>
                <w:b/>
                <w:sz w:val="20"/>
                <w:szCs w:val="20"/>
              </w:rPr>
            </w:pPr>
            <w:r w:rsidRPr="00060B1D">
              <w:rPr>
                <w:rFonts w:ascii="Century Gothic" w:hAnsi="Century Gothic" w:cs="Arial"/>
                <w:b/>
                <w:sz w:val="20"/>
                <w:szCs w:val="20"/>
              </w:rPr>
              <w:t>Plot Number:</w:t>
            </w:r>
          </w:p>
        </w:tc>
      </w:tr>
      <w:tr w:rsidR="00DD3D0D" w:rsidRPr="00060B1D" w:rsidTr="00C64963">
        <w:trPr>
          <w:trHeight w:val="418"/>
        </w:trPr>
        <w:tc>
          <w:tcPr>
            <w:tcW w:w="11199" w:type="dxa"/>
            <w:gridSpan w:val="2"/>
            <w:vAlign w:val="center"/>
          </w:tcPr>
          <w:p w:rsidR="00DD3D0D" w:rsidRPr="00060B1D" w:rsidRDefault="00DD3D0D" w:rsidP="00F5122B">
            <w:pPr>
              <w:pStyle w:val="Header"/>
              <w:rPr>
                <w:rFonts w:ascii="Century Gothic" w:hAnsi="Century Gothic" w:cs="Arial"/>
                <w:b/>
                <w:sz w:val="20"/>
                <w:szCs w:val="20"/>
              </w:rPr>
            </w:pPr>
            <w:r w:rsidRPr="00060B1D">
              <w:rPr>
                <w:rFonts w:ascii="Century Gothic" w:hAnsi="Century Gothic" w:cs="Arial"/>
                <w:b/>
                <w:sz w:val="20"/>
                <w:szCs w:val="20"/>
              </w:rPr>
              <w:t>Date of stage inspection:</w:t>
            </w:r>
          </w:p>
        </w:tc>
        <w:tc>
          <w:tcPr>
            <w:tcW w:w="3941" w:type="dxa"/>
            <w:vAlign w:val="center"/>
          </w:tcPr>
          <w:p w:rsidR="00DD3D0D" w:rsidRPr="00060B1D" w:rsidRDefault="00DD3D0D" w:rsidP="00F5122B">
            <w:pPr>
              <w:pStyle w:val="Header"/>
              <w:rPr>
                <w:rFonts w:ascii="Century Gothic" w:hAnsi="Century Gothic" w:cs="Arial"/>
                <w:b/>
                <w:sz w:val="20"/>
                <w:szCs w:val="20"/>
              </w:rPr>
            </w:pPr>
            <w:r w:rsidRPr="00060B1D">
              <w:rPr>
                <w:rFonts w:ascii="Century Gothic" w:hAnsi="Century Gothic" w:cs="Arial"/>
                <w:b/>
                <w:sz w:val="20"/>
                <w:szCs w:val="20"/>
              </w:rPr>
              <w:t>Time of inspection:</w:t>
            </w:r>
          </w:p>
        </w:tc>
      </w:tr>
    </w:tbl>
    <w:p w:rsidR="00782B0C" w:rsidRPr="00060B1D" w:rsidRDefault="00F5122B" w:rsidP="00DD3D0D">
      <w:pPr>
        <w:pStyle w:val="Header"/>
        <w:rPr>
          <w:rFonts w:ascii="Century Gothic" w:hAnsi="Century Gothic" w:cs="Arial"/>
          <w:sz w:val="20"/>
          <w:szCs w:val="20"/>
        </w:rPr>
      </w:pPr>
      <w:r w:rsidRPr="00060B1D">
        <w:rPr>
          <w:rFonts w:ascii="Century Gothic" w:hAnsi="Century Gothic" w:cs="Arial"/>
          <w:sz w:val="20"/>
          <w:szCs w:val="20"/>
        </w:rPr>
        <w:tab/>
      </w:r>
    </w:p>
    <w:tbl>
      <w:tblPr>
        <w:tblStyle w:val="TableGrid"/>
        <w:tblW w:w="15183" w:type="dxa"/>
        <w:tblInd w:w="-572" w:type="dxa"/>
        <w:tblLook w:val="04A0" w:firstRow="1" w:lastRow="0" w:firstColumn="1" w:lastColumn="0" w:noHBand="0" w:noVBand="1"/>
      </w:tblPr>
      <w:tblGrid>
        <w:gridCol w:w="8633"/>
        <w:gridCol w:w="6550"/>
      </w:tblGrid>
      <w:tr w:rsidR="00436C5A" w:rsidRPr="00060B1D" w:rsidTr="007653DE">
        <w:trPr>
          <w:trHeight w:val="639"/>
        </w:trPr>
        <w:tc>
          <w:tcPr>
            <w:tcW w:w="8633" w:type="dxa"/>
            <w:vAlign w:val="center"/>
          </w:tcPr>
          <w:p w:rsidR="00436C5A" w:rsidRPr="00060B1D" w:rsidRDefault="00436C5A" w:rsidP="007653DE">
            <w:pPr>
              <w:rPr>
                <w:rFonts w:ascii="Century Gothic" w:hAnsi="Century Gothic" w:cs="Arial"/>
                <w:b/>
                <w:sz w:val="20"/>
                <w:szCs w:val="20"/>
              </w:rPr>
            </w:pPr>
            <w:r w:rsidRPr="00060B1D">
              <w:rPr>
                <w:rFonts w:ascii="Century Gothic" w:hAnsi="Century Gothic" w:cs="Arial"/>
                <w:b/>
                <w:sz w:val="20"/>
                <w:szCs w:val="20"/>
              </w:rPr>
              <w:t>Element of construction to be quality checked</w:t>
            </w:r>
          </w:p>
        </w:tc>
        <w:tc>
          <w:tcPr>
            <w:tcW w:w="6550" w:type="dxa"/>
            <w:vAlign w:val="center"/>
          </w:tcPr>
          <w:p w:rsidR="00436C5A" w:rsidRPr="00060B1D" w:rsidRDefault="00436C5A" w:rsidP="007653DE">
            <w:pPr>
              <w:jc w:val="both"/>
              <w:rPr>
                <w:rFonts w:ascii="Century Gothic" w:hAnsi="Century Gothic" w:cs="Arial"/>
                <w:b/>
                <w:color w:val="000000"/>
                <w:sz w:val="20"/>
                <w:szCs w:val="20"/>
              </w:rPr>
            </w:pPr>
            <w:r w:rsidRPr="00060B1D">
              <w:rPr>
                <w:rFonts w:ascii="Century Gothic" w:hAnsi="Century Gothic" w:cs="Arial"/>
                <w:b/>
                <w:sz w:val="20"/>
                <w:szCs w:val="20"/>
              </w:rPr>
              <w:t xml:space="preserve">Details of state of construction  </w:t>
            </w:r>
          </w:p>
        </w:tc>
      </w:tr>
      <w:tr w:rsidR="00436C5A" w:rsidRPr="00060B1D" w:rsidTr="007653DE">
        <w:trPr>
          <w:trHeight w:val="1131"/>
        </w:trPr>
        <w:tc>
          <w:tcPr>
            <w:tcW w:w="8633" w:type="dxa"/>
            <w:vAlign w:val="center"/>
          </w:tcPr>
          <w:p w:rsidR="00436C5A" w:rsidRPr="00060B1D" w:rsidRDefault="00436C5A" w:rsidP="007653DE">
            <w:pPr>
              <w:rPr>
                <w:rFonts w:ascii="Century Gothic" w:hAnsi="Century Gothic" w:cs="Arial"/>
                <w:i/>
                <w:sz w:val="20"/>
                <w:szCs w:val="20"/>
              </w:rPr>
            </w:pPr>
            <w:r w:rsidRPr="00060B1D">
              <w:rPr>
                <w:rFonts w:ascii="Century Gothic" w:hAnsi="Century Gothic" w:cs="Arial"/>
                <w:i/>
                <w:sz w:val="20"/>
                <w:szCs w:val="20"/>
              </w:rPr>
              <w:t>General – items checked during this inspection will cover the quality of build and structural stability / future weather integrity of the structure of the structure from u</w:t>
            </w:r>
            <w:r w:rsidR="00060B1D">
              <w:rPr>
                <w:rFonts w:ascii="Century Gothic" w:hAnsi="Century Gothic" w:cs="Arial"/>
                <w:i/>
                <w:sz w:val="20"/>
                <w:szCs w:val="20"/>
              </w:rPr>
              <w:t>pper floor levels to roof level</w:t>
            </w:r>
          </w:p>
        </w:tc>
        <w:tc>
          <w:tcPr>
            <w:tcW w:w="6550" w:type="dxa"/>
            <w:vAlign w:val="center"/>
          </w:tcPr>
          <w:p w:rsidR="00436C5A" w:rsidRPr="00060B1D" w:rsidRDefault="00436C5A" w:rsidP="007653DE">
            <w:pPr>
              <w:rPr>
                <w:rFonts w:ascii="Century Gothic" w:hAnsi="Century Gothic" w:cs="Arial"/>
                <w:i/>
                <w:sz w:val="20"/>
                <w:szCs w:val="20"/>
              </w:rPr>
            </w:pPr>
            <w:r w:rsidRPr="00060B1D">
              <w:rPr>
                <w:rFonts w:ascii="Century Gothic" w:hAnsi="Century Gothic" w:cs="Arial"/>
                <w:i/>
                <w:sz w:val="20"/>
                <w:szCs w:val="20"/>
              </w:rPr>
              <w:t>Developer – to provide contemporaneous notes and photos to record and describe the actual construction undertaken and materials used for each row of questions, to demonstrate that construction meets the requirements of the Technical Manual</w:t>
            </w:r>
          </w:p>
        </w:tc>
      </w:tr>
      <w:tr w:rsidR="00436C5A" w:rsidRPr="00060B1D" w:rsidTr="007653DE">
        <w:trPr>
          <w:trHeight w:val="1833"/>
        </w:trPr>
        <w:tc>
          <w:tcPr>
            <w:tcW w:w="8633" w:type="dxa"/>
          </w:tcPr>
          <w:p w:rsidR="00436C5A" w:rsidRPr="00060B1D" w:rsidRDefault="00436C5A" w:rsidP="007653DE">
            <w:pPr>
              <w:rPr>
                <w:rFonts w:ascii="Century Gothic" w:hAnsi="Century Gothic" w:cs="Arial"/>
                <w:b/>
                <w:sz w:val="20"/>
                <w:szCs w:val="20"/>
              </w:rPr>
            </w:pPr>
          </w:p>
          <w:p w:rsidR="00436C5A" w:rsidRPr="00060B1D" w:rsidRDefault="00436C5A" w:rsidP="007653DE">
            <w:pPr>
              <w:rPr>
                <w:rFonts w:ascii="Century Gothic" w:hAnsi="Century Gothic" w:cs="Arial"/>
                <w:b/>
                <w:sz w:val="20"/>
                <w:szCs w:val="20"/>
              </w:rPr>
            </w:pPr>
            <w:r w:rsidRPr="00060B1D">
              <w:rPr>
                <w:rFonts w:ascii="Century Gothic" w:hAnsi="Century Gothic" w:cs="Arial"/>
                <w:b/>
                <w:sz w:val="20"/>
                <w:szCs w:val="20"/>
              </w:rPr>
              <w:t>Intermediate upper floor constructions:</w:t>
            </w:r>
          </w:p>
          <w:p w:rsidR="00436C5A" w:rsidRPr="00060B1D" w:rsidRDefault="00436C5A" w:rsidP="007653DE">
            <w:pPr>
              <w:rPr>
                <w:rFonts w:ascii="Century Gothic" w:hAnsi="Century Gothic" w:cs="Arial"/>
                <w:b/>
                <w:sz w:val="20"/>
                <w:szCs w:val="20"/>
              </w:rPr>
            </w:pPr>
          </w:p>
          <w:p w:rsidR="00436C5A" w:rsidRPr="00060B1D" w:rsidRDefault="00436C5A" w:rsidP="007653DE">
            <w:pPr>
              <w:rPr>
                <w:rFonts w:ascii="Century Gothic" w:hAnsi="Century Gothic" w:cs="Arial"/>
                <w:sz w:val="20"/>
                <w:szCs w:val="20"/>
              </w:rPr>
            </w:pPr>
            <w:r w:rsidRPr="00060B1D">
              <w:rPr>
                <w:rFonts w:ascii="Century Gothic" w:hAnsi="Century Gothic" w:cs="Arial"/>
                <w:sz w:val="20"/>
                <w:szCs w:val="20"/>
              </w:rPr>
              <w:t>All floor substructures in place and constructed to comply with the Building Regulations and / or the relevant British Standards, checks made for:</w:t>
            </w:r>
            <w:r w:rsidRPr="00060B1D">
              <w:rPr>
                <w:rFonts w:ascii="Century Gothic" w:hAnsi="Century Gothic" w:cs="Arial"/>
                <w:sz w:val="20"/>
                <w:szCs w:val="20"/>
              </w:rPr>
              <w:br/>
            </w:r>
          </w:p>
          <w:p w:rsidR="00436C5A" w:rsidRPr="00060B1D" w:rsidRDefault="00436C5A" w:rsidP="00436C5A">
            <w:pPr>
              <w:pStyle w:val="ListParagraph"/>
              <w:numPr>
                <w:ilvl w:val="0"/>
                <w:numId w:val="13"/>
              </w:numPr>
              <w:rPr>
                <w:rFonts w:ascii="Century Gothic" w:hAnsi="Century Gothic" w:cs="Arial"/>
                <w:sz w:val="20"/>
                <w:szCs w:val="20"/>
              </w:rPr>
            </w:pPr>
            <w:r w:rsidRPr="00060B1D">
              <w:rPr>
                <w:rFonts w:ascii="Century Gothic" w:hAnsi="Century Gothic" w:cs="Arial"/>
                <w:sz w:val="20"/>
                <w:szCs w:val="20"/>
              </w:rPr>
              <w:t>Timber Floors:</w:t>
            </w:r>
          </w:p>
          <w:p w:rsidR="00436C5A" w:rsidRPr="00060B1D" w:rsidRDefault="00436C5A" w:rsidP="00436C5A">
            <w:pPr>
              <w:pStyle w:val="ListParagraph"/>
              <w:numPr>
                <w:ilvl w:val="1"/>
                <w:numId w:val="13"/>
              </w:numPr>
              <w:rPr>
                <w:rFonts w:ascii="Century Gothic" w:hAnsi="Century Gothic" w:cs="Arial"/>
                <w:sz w:val="20"/>
                <w:szCs w:val="20"/>
              </w:rPr>
            </w:pPr>
            <w:r w:rsidRPr="00060B1D">
              <w:rPr>
                <w:rFonts w:ascii="Century Gothic" w:hAnsi="Century Gothic" w:cs="Arial"/>
                <w:sz w:val="20"/>
                <w:szCs w:val="20"/>
              </w:rPr>
              <w:t>Confirm the size, centres, spans and grading of joists are as the design and satisfy the BM TRADA span tables?</w:t>
            </w:r>
          </w:p>
          <w:p w:rsidR="00436C5A" w:rsidRPr="00060B1D" w:rsidRDefault="00436C5A" w:rsidP="00436C5A">
            <w:pPr>
              <w:pStyle w:val="ListParagraph"/>
              <w:numPr>
                <w:ilvl w:val="1"/>
                <w:numId w:val="13"/>
              </w:numPr>
              <w:rPr>
                <w:rFonts w:ascii="Century Gothic" w:hAnsi="Century Gothic" w:cs="Arial"/>
                <w:sz w:val="20"/>
                <w:szCs w:val="20"/>
              </w:rPr>
            </w:pPr>
            <w:r w:rsidRPr="00060B1D">
              <w:rPr>
                <w:rFonts w:ascii="Century Gothic" w:hAnsi="Century Gothic" w:cs="Arial"/>
                <w:sz w:val="20"/>
                <w:szCs w:val="20"/>
              </w:rPr>
              <w:t>Are adequate fixings and suitable bearings provided?</w:t>
            </w:r>
          </w:p>
          <w:p w:rsidR="00436C5A" w:rsidRPr="00060B1D" w:rsidRDefault="00436C5A" w:rsidP="00436C5A">
            <w:pPr>
              <w:pStyle w:val="ListParagraph"/>
              <w:numPr>
                <w:ilvl w:val="1"/>
                <w:numId w:val="13"/>
              </w:numPr>
              <w:rPr>
                <w:rFonts w:ascii="Century Gothic" w:hAnsi="Century Gothic" w:cs="Arial"/>
                <w:sz w:val="20"/>
                <w:szCs w:val="20"/>
              </w:rPr>
            </w:pPr>
            <w:r w:rsidRPr="00060B1D">
              <w:rPr>
                <w:rFonts w:ascii="Century Gothic" w:hAnsi="Century Gothic" w:cs="Arial"/>
                <w:sz w:val="20"/>
                <w:szCs w:val="20"/>
              </w:rPr>
              <w:t>Multiple and trimming members: are these provided to the approved design?</w:t>
            </w:r>
          </w:p>
          <w:p w:rsidR="00436C5A" w:rsidRPr="00060B1D" w:rsidRDefault="00436C5A" w:rsidP="00436C5A">
            <w:pPr>
              <w:pStyle w:val="ListParagraph"/>
              <w:numPr>
                <w:ilvl w:val="1"/>
                <w:numId w:val="13"/>
              </w:numPr>
              <w:rPr>
                <w:rFonts w:ascii="Century Gothic" w:hAnsi="Century Gothic" w:cs="Arial"/>
                <w:sz w:val="20"/>
                <w:szCs w:val="20"/>
              </w:rPr>
            </w:pPr>
            <w:r w:rsidRPr="00060B1D">
              <w:rPr>
                <w:rFonts w:ascii="Century Gothic" w:hAnsi="Century Gothic" w:cs="Arial"/>
                <w:sz w:val="20"/>
                <w:szCs w:val="20"/>
              </w:rPr>
              <w:t>Are restraint straps and noggins provided if required by the design?</w:t>
            </w:r>
          </w:p>
          <w:p w:rsidR="00436C5A" w:rsidRPr="00060B1D" w:rsidRDefault="00436C5A" w:rsidP="00436C5A">
            <w:pPr>
              <w:pStyle w:val="ListParagraph"/>
              <w:numPr>
                <w:ilvl w:val="1"/>
                <w:numId w:val="13"/>
              </w:numPr>
              <w:rPr>
                <w:rFonts w:ascii="Century Gothic" w:hAnsi="Century Gothic" w:cs="Arial"/>
                <w:sz w:val="20"/>
                <w:szCs w:val="20"/>
              </w:rPr>
            </w:pPr>
            <w:r w:rsidRPr="00060B1D">
              <w:rPr>
                <w:rFonts w:ascii="Century Gothic" w:hAnsi="Century Gothic" w:cs="Arial"/>
                <w:sz w:val="20"/>
                <w:szCs w:val="20"/>
              </w:rPr>
              <w:t>Is adequate bracing / strutting provided to the suspended timber construction?  E.g. mid span noggins</w:t>
            </w:r>
          </w:p>
          <w:p w:rsidR="00436C5A" w:rsidRPr="00060B1D" w:rsidRDefault="00436C5A" w:rsidP="00436C5A">
            <w:pPr>
              <w:pStyle w:val="ListParagraph"/>
              <w:numPr>
                <w:ilvl w:val="1"/>
                <w:numId w:val="13"/>
              </w:numPr>
              <w:rPr>
                <w:rFonts w:ascii="Century Gothic" w:hAnsi="Century Gothic" w:cs="Arial"/>
                <w:sz w:val="20"/>
                <w:szCs w:val="20"/>
              </w:rPr>
            </w:pPr>
            <w:r w:rsidRPr="00060B1D">
              <w:rPr>
                <w:rFonts w:ascii="Century Gothic" w:hAnsi="Century Gothic" w:cs="Arial"/>
                <w:sz w:val="20"/>
                <w:szCs w:val="20"/>
              </w:rPr>
              <w:t>If engineered / metal web joists used, are they installed as per the manufacturer’s design?</w:t>
            </w:r>
          </w:p>
          <w:p w:rsidR="00436C5A" w:rsidRPr="00060B1D" w:rsidRDefault="00436C5A" w:rsidP="007653DE">
            <w:pPr>
              <w:rPr>
                <w:rFonts w:ascii="Century Gothic" w:hAnsi="Century Gothic" w:cs="Arial"/>
                <w:sz w:val="20"/>
                <w:szCs w:val="20"/>
              </w:rPr>
            </w:pPr>
          </w:p>
          <w:p w:rsidR="00436C5A" w:rsidRPr="00060B1D" w:rsidRDefault="00436C5A" w:rsidP="00436C5A">
            <w:pPr>
              <w:pStyle w:val="ListParagraph"/>
              <w:numPr>
                <w:ilvl w:val="0"/>
                <w:numId w:val="13"/>
              </w:numPr>
              <w:rPr>
                <w:rFonts w:ascii="Century Gothic" w:hAnsi="Century Gothic" w:cs="Arial"/>
                <w:sz w:val="20"/>
                <w:szCs w:val="20"/>
              </w:rPr>
            </w:pPr>
            <w:r w:rsidRPr="00060B1D">
              <w:rPr>
                <w:rFonts w:ascii="Century Gothic" w:hAnsi="Century Gothic" w:cs="Arial"/>
                <w:sz w:val="20"/>
                <w:szCs w:val="20"/>
              </w:rPr>
              <w:t>Provision for floor finishes:</w:t>
            </w:r>
          </w:p>
          <w:p w:rsidR="00436C5A" w:rsidRPr="00060B1D" w:rsidRDefault="00436C5A" w:rsidP="00436C5A">
            <w:pPr>
              <w:pStyle w:val="ListParagraph"/>
              <w:numPr>
                <w:ilvl w:val="1"/>
                <w:numId w:val="13"/>
              </w:numPr>
              <w:rPr>
                <w:rFonts w:ascii="Century Gothic" w:hAnsi="Century Gothic" w:cs="Arial"/>
                <w:sz w:val="20"/>
                <w:szCs w:val="20"/>
              </w:rPr>
            </w:pPr>
            <w:r w:rsidRPr="00060B1D">
              <w:rPr>
                <w:rFonts w:ascii="Century Gothic" w:hAnsi="Century Gothic" w:cs="Arial"/>
                <w:sz w:val="20"/>
                <w:szCs w:val="20"/>
              </w:rPr>
              <w:t>Will the concrete floors be screeded?  If so, will sufficient time to cure be provided?</w:t>
            </w:r>
          </w:p>
          <w:p w:rsidR="00436C5A" w:rsidRPr="00060B1D" w:rsidRDefault="00436C5A" w:rsidP="00436C5A">
            <w:pPr>
              <w:pStyle w:val="ListParagraph"/>
              <w:numPr>
                <w:ilvl w:val="1"/>
                <w:numId w:val="13"/>
              </w:numPr>
              <w:rPr>
                <w:rFonts w:ascii="Century Gothic" w:hAnsi="Century Gothic" w:cs="Arial"/>
                <w:sz w:val="20"/>
                <w:szCs w:val="20"/>
              </w:rPr>
            </w:pPr>
            <w:r w:rsidRPr="00060B1D">
              <w:rPr>
                <w:rFonts w:ascii="Century Gothic" w:hAnsi="Century Gothic" w:cs="Arial"/>
                <w:sz w:val="20"/>
                <w:szCs w:val="20"/>
              </w:rPr>
              <w:t>Are suspended timber floors proposed to have tiled floor finishes – if so what additional bracing / stiffening across the areas spanned will be provided?</w:t>
            </w:r>
            <w:r w:rsidRPr="00060B1D">
              <w:rPr>
                <w:rFonts w:ascii="Century Gothic" w:hAnsi="Century Gothic" w:cs="Arial"/>
                <w:sz w:val="20"/>
                <w:szCs w:val="20"/>
              </w:rPr>
              <w:br/>
            </w:r>
          </w:p>
          <w:p w:rsidR="00436C5A" w:rsidRPr="00060B1D" w:rsidRDefault="00436C5A" w:rsidP="00436C5A">
            <w:pPr>
              <w:pStyle w:val="ListParagraph"/>
              <w:numPr>
                <w:ilvl w:val="0"/>
                <w:numId w:val="13"/>
              </w:numPr>
              <w:rPr>
                <w:rFonts w:ascii="Century Gothic" w:hAnsi="Century Gothic" w:cs="Arial"/>
                <w:sz w:val="20"/>
                <w:szCs w:val="20"/>
              </w:rPr>
            </w:pPr>
            <w:r w:rsidRPr="00060B1D">
              <w:rPr>
                <w:rFonts w:ascii="Century Gothic" w:hAnsi="Century Gothic" w:cs="Arial"/>
                <w:sz w:val="20"/>
                <w:szCs w:val="20"/>
              </w:rPr>
              <w:t>Upper Party Floors</w:t>
            </w:r>
          </w:p>
          <w:p w:rsidR="00436C5A" w:rsidRPr="00060B1D" w:rsidRDefault="00436C5A" w:rsidP="00436C5A">
            <w:pPr>
              <w:pStyle w:val="ListParagraph"/>
              <w:numPr>
                <w:ilvl w:val="1"/>
                <w:numId w:val="13"/>
              </w:numPr>
              <w:rPr>
                <w:rFonts w:ascii="Century Gothic" w:hAnsi="Century Gothic" w:cs="Arial"/>
                <w:sz w:val="20"/>
                <w:szCs w:val="20"/>
              </w:rPr>
            </w:pPr>
            <w:r w:rsidRPr="00060B1D">
              <w:rPr>
                <w:rFonts w:ascii="Century Gothic" w:hAnsi="Century Gothic" w:cs="Arial"/>
                <w:sz w:val="20"/>
                <w:szCs w:val="20"/>
              </w:rPr>
              <w:t>Are joints filled</w:t>
            </w:r>
          </w:p>
          <w:p w:rsidR="00436C5A" w:rsidRPr="00060B1D" w:rsidRDefault="00436C5A" w:rsidP="00436C5A">
            <w:pPr>
              <w:pStyle w:val="ListParagraph"/>
              <w:numPr>
                <w:ilvl w:val="1"/>
                <w:numId w:val="13"/>
              </w:numPr>
              <w:rPr>
                <w:rFonts w:ascii="Century Gothic" w:hAnsi="Century Gothic" w:cs="Arial"/>
                <w:sz w:val="20"/>
                <w:szCs w:val="20"/>
              </w:rPr>
            </w:pPr>
            <w:r w:rsidRPr="00060B1D">
              <w:rPr>
                <w:rFonts w:ascii="Century Gothic" w:hAnsi="Century Gothic" w:cs="Arial"/>
                <w:sz w:val="20"/>
                <w:szCs w:val="20"/>
              </w:rPr>
              <w:t>correct density</w:t>
            </w:r>
          </w:p>
          <w:p w:rsidR="00436C5A" w:rsidRPr="00060B1D" w:rsidRDefault="00436C5A" w:rsidP="00436C5A">
            <w:pPr>
              <w:pStyle w:val="ListParagraph"/>
              <w:numPr>
                <w:ilvl w:val="1"/>
                <w:numId w:val="13"/>
              </w:numPr>
              <w:rPr>
                <w:rFonts w:ascii="Century Gothic" w:hAnsi="Century Gothic" w:cs="Arial"/>
                <w:sz w:val="20"/>
                <w:szCs w:val="20"/>
              </w:rPr>
            </w:pPr>
            <w:r w:rsidRPr="00060B1D">
              <w:rPr>
                <w:rFonts w:ascii="Century Gothic" w:hAnsi="Century Gothic" w:cs="Arial"/>
                <w:sz w:val="20"/>
                <w:szCs w:val="20"/>
              </w:rPr>
              <w:t>junctions detailed</w:t>
            </w:r>
            <w:r w:rsidRPr="00060B1D">
              <w:rPr>
                <w:rFonts w:ascii="Century Gothic" w:hAnsi="Century Gothic" w:cs="Arial"/>
                <w:sz w:val="20"/>
                <w:szCs w:val="20"/>
              </w:rPr>
              <w:br/>
            </w:r>
          </w:p>
          <w:p w:rsidR="00436C5A" w:rsidRPr="00060B1D" w:rsidRDefault="00436C5A" w:rsidP="00436C5A">
            <w:pPr>
              <w:pStyle w:val="ListParagraph"/>
              <w:numPr>
                <w:ilvl w:val="0"/>
                <w:numId w:val="13"/>
              </w:numPr>
              <w:rPr>
                <w:rFonts w:ascii="Century Gothic" w:hAnsi="Century Gothic" w:cs="Arial"/>
                <w:sz w:val="20"/>
                <w:szCs w:val="20"/>
              </w:rPr>
            </w:pPr>
            <w:r w:rsidRPr="00060B1D">
              <w:rPr>
                <w:rFonts w:ascii="Century Gothic" w:hAnsi="Century Gothic" w:cs="Arial"/>
                <w:sz w:val="20"/>
                <w:szCs w:val="20"/>
              </w:rPr>
              <w:t>Adequate support to internal partitions</w:t>
            </w:r>
          </w:p>
          <w:p w:rsidR="00436C5A" w:rsidRPr="00060B1D" w:rsidRDefault="00436C5A" w:rsidP="00436C5A">
            <w:pPr>
              <w:pStyle w:val="ListParagraph"/>
              <w:numPr>
                <w:ilvl w:val="0"/>
                <w:numId w:val="13"/>
              </w:numPr>
              <w:rPr>
                <w:rFonts w:ascii="Century Gothic" w:hAnsi="Century Gothic" w:cs="Arial"/>
                <w:sz w:val="20"/>
                <w:szCs w:val="20"/>
              </w:rPr>
            </w:pPr>
            <w:r w:rsidRPr="00060B1D">
              <w:rPr>
                <w:rFonts w:ascii="Century Gothic" w:hAnsi="Century Gothic" w:cs="Arial"/>
                <w:sz w:val="20"/>
                <w:szCs w:val="20"/>
              </w:rPr>
              <w:t>Service entries filled</w:t>
            </w:r>
          </w:p>
          <w:p w:rsidR="00436C5A" w:rsidRPr="00060B1D" w:rsidRDefault="00436C5A" w:rsidP="00436C5A">
            <w:pPr>
              <w:pStyle w:val="ListParagraph"/>
              <w:numPr>
                <w:ilvl w:val="0"/>
                <w:numId w:val="13"/>
              </w:numPr>
              <w:rPr>
                <w:rFonts w:ascii="Century Gothic" w:hAnsi="Century Gothic" w:cs="Arial"/>
                <w:sz w:val="20"/>
                <w:szCs w:val="20"/>
              </w:rPr>
            </w:pPr>
            <w:r w:rsidRPr="00060B1D">
              <w:rPr>
                <w:rFonts w:ascii="Century Gothic" w:hAnsi="Century Gothic" w:cs="Arial"/>
                <w:sz w:val="20"/>
                <w:szCs w:val="20"/>
              </w:rPr>
              <w:t>DPC’s / DPM’s Generally:</w:t>
            </w:r>
          </w:p>
          <w:p w:rsidR="00436C5A" w:rsidRDefault="00436C5A" w:rsidP="00436C5A">
            <w:pPr>
              <w:pStyle w:val="ListParagraph"/>
              <w:numPr>
                <w:ilvl w:val="1"/>
                <w:numId w:val="13"/>
              </w:numPr>
              <w:rPr>
                <w:rFonts w:ascii="Century Gothic" w:hAnsi="Century Gothic" w:cs="Arial"/>
                <w:sz w:val="20"/>
                <w:szCs w:val="20"/>
              </w:rPr>
            </w:pPr>
            <w:r w:rsidRPr="00060B1D">
              <w:rPr>
                <w:rFonts w:ascii="Century Gothic" w:hAnsi="Century Gothic" w:cs="Arial"/>
                <w:sz w:val="20"/>
                <w:szCs w:val="20"/>
              </w:rPr>
              <w:t>Are they free from damage at openings and junctions?</w:t>
            </w:r>
          </w:p>
          <w:p w:rsidR="005B1925" w:rsidRPr="00060B1D" w:rsidRDefault="005B1925" w:rsidP="005B1925">
            <w:pPr>
              <w:pStyle w:val="ListParagraph"/>
              <w:ind w:left="1440"/>
              <w:rPr>
                <w:rFonts w:ascii="Century Gothic" w:hAnsi="Century Gothic" w:cs="Arial"/>
                <w:sz w:val="20"/>
                <w:szCs w:val="20"/>
              </w:rPr>
            </w:pPr>
          </w:p>
        </w:tc>
        <w:tc>
          <w:tcPr>
            <w:tcW w:w="6550" w:type="dxa"/>
          </w:tcPr>
          <w:p w:rsidR="00436C5A" w:rsidRPr="00060B1D" w:rsidRDefault="00436C5A" w:rsidP="007653DE">
            <w:pPr>
              <w:jc w:val="center"/>
              <w:rPr>
                <w:rFonts w:ascii="Century Gothic" w:hAnsi="Century Gothic" w:cs="Arial"/>
                <w:sz w:val="20"/>
                <w:szCs w:val="20"/>
              </w:rPr>
            </w:pPr>
          </w:p>
        </w:tc>
      </w:tr>
      <w:tr w:rsidR="00436C5A" w:rsidRPr="00060B1D" w:rsidTr="007653DE">
        <w:trPr>
          <w:trHeight w:val="1833"/>
        </w:trPr>
        <w:tc>
          <w:tcPr>
            <w:tcW w:w="8633" w:type="dxa"/>
          </w:tcPr>
          <w:p w:rsidR="00436C5A" w:rsidRPr="00060B1D" w:rsidRDefault="00436C5A" w:rsidP="007653DE">
            <w:pPr>
              <w:rPr>
                <w:rFonts w:ascii="Century Gothic" w:hAnsi="Century Gothic" w:cs="Arial"/>
                <w:b/>
                <w:sz w:val="20"/>
                <w:szCs w:val="20"/>
              </w:rPr>
            </w:pPr>
          </w:p>
          <w:p w:rsidR="00436C5A" w:rsidRPr="00060B1D" w:rsidRDefault="00436C5A" w:rsidP="007653DE">
            <w:pPr>
              <w:rPr>
                <w:rFonts w:ascii="Century Gothic" w:hAnsi="Century Gothic" w:cs="Arial"/>
                <w:sz w:val="20"/>
                <w:szCs w:val="20"/>
              </w:rPr>
            </w:pPr>
            <w:r w:rsidRPr="00060B1D">
              <w:rPr>
                <w:rFonts w:ascii="Century Gothic" w:hAnsi="Century Gothic" w:cs="Arial"/>
                <w:b/>
                <w:sz w:val="20"/>
                <w:szCs w:val="20"/>
              </w:rPr>
              <w:t>Walls</w:t>
            </w:r>
            <w:r w:rsidRPr="00060B1D">
              <w:rPr>
                <w:rFonts w:ascii="Century Gothic" w:hAnsi="Century Gothic" w:cs="Arial"/>
                <w:sz w:val="20"/>
                <w:szCs w:val="20"/>
              </w:rPr>
              <w:t>:</w:t>
            </w:r>
            <w:r w:rsidRPr="00060B1D">
              <w:rPr>
                <w:rFonts w:ascii="Century Gothic" w:hAnsi="Century Gothic" w:cs="Arial"/>
                <w:sz w:val="20"/>
                <w:szCs w:val="20"/>
              </w:rPr>
              <w:br/>
            </w:r>
            <w:r w:rsidRPr="00060B1D">
              <w:rPr>
                <w:rFonts w:ascii="Century Gothic" w:hAnsi="Century Gothic" w:cs="Arial"/>
                <w:sz w:val="20"/>
                <w:szCs w:val="20"/>
              </w:rPr>
              <w:br/>
              <w:t>All walls to be plumb and structurally stable, checks made for:</w:t>
            </w:r>
            <w:r w:rsidRPr="00060B1D">
              <w:rPr>
                <w:rFonts w:ascii="Century Gothic" w:hAnsi="Century Gothic" w:cs="Arial"/>
                <w:sz w:val="20"/>
                <w:szCs w:val="20"/>
              </w:rPr>
              <w:br/>
            </w:r>
          </w:p>
          <w:p w:rsidR="00436C5A" w:rsidRPr="00060B1D" w:rsidRDefault="00436C5A" w:rsidP="007653DE">
            <w:pPr>
              <w:rPr>
                <w:rFonts w:ascii="Century Gothic" w:hAnsi="Century Gothic" w:cs="Arial"/>
                <w:b/>
                <w:sz w:val="20"/>
                <w:szCs w:val="20"/>
              </w:rPr>
            </w:pPr>
            <w:r w:rsidRPr="00060B1D">
              <w:rPr>
                <w:rFonts w:ascii="Century Gothic" w:hAnsi="Century Gothic" w:cs="Arial"/>
                <w:b/>
                <w:sz w:val="20"/>
                <w:szCs w:val="20"/>
              </w:rPr>
              <w:t>Masonry cavity wall:</w:t>
            </w:r>
          </w:p>
          <w:p w:rsidR="00436C5A" w:rsidRPr="00060B1D" w:rsidRDefault="00436C5A" w:rsidP="00436C5A">
            <w:pPr>
              <w:pStyle w:val="ListParagraph"/>
              <w:numPr>
                <w:ilvl w:val="0"/>
                <w:numId w:val="15"/>
              </w:numPr>
              <w:rPr>
                <w:rFonts w:ascii="Century Gothic" w:hAnsi="Century Gothic" w:cs="Arial"/>
                <w:sz w:val="20"/>
                <w:szCs w:val="20"/>
              </w:rPr>
            </w:pPr>
            <w:r w:rsidRPr="00060B1D">
              <w:rPr>
                <w:rFonts w:ascii="Century Gothic" w:hAnsi="Century Gothic" w:cs="Arial"/>
                <w:sz w:val="20"/>
                <w:szCs w:val="20"/>
              </w:rPr>
              <w:t>restraint straps and noggins in place</w:t>
            </w:r>
          </w:p>
          <w:p w:rsidR="00436C5A" w:rsidRPr="00060B1D" w:rsidRDefault="00436C5A" w:rsidP="00436C5A">
            <w:pPr>
              <w:pStyle w:val="ListParagraph"/>
              <w:numPr>
                <w:ilvl w:val="0"/>
                <w:numId w:val="15"/>
              </w:numPr>
              <w:rPr>
                <w:rFonts w:ascii="Century Gothic" w:hAnsi="Century Gothic" w:cs="Arial"/>
                <w:sz w:val="20"/>
                <w:szCs w:val="20"/>
              </w:rPr>
            </w:pPr>
            <w:r w:rsidRPr="00060B1D">
              <w:rPr>
                <w:rFonts w:ascii="Century Gothic" w:hAnsi="Century Gothic" w:cs="Arial"/>
                <w:sz w:val="20"/>
                <w:szCs w:val="20"/>
              </w:rPr>
              <w:t>DPC’s suitably lapped and bedded on a smooth joint</w:t>
            </w:r>
          </w:p>
          <w:p w:rsidR="00436C5A" w:rsidRPr="00060B1D" w:rsidRDefault="00436C5A" w:rsidP="00436C5A">
            <w:pPr>
              <w:pStyle w:val="ListParagraph"/>
              <w:numPr>
                <w:ilvl w:val="0"/>
                <w:numId w:val="15"/>
              </w:numPr>
              <w:rPr>
                <w:rFonts w:ascii="Century Gothic" w:hAnsi="Century Gothic" w:cs="Arial"/>
                <w:sz w:val="20"/>
                <w:szCs w:val="20"/>
              </w:rPr>
            </w:pPr>
            <w:r w:rsidRPr="00060B1D">
              <w:rPr>
                <w:rFonts w:ascii="Century Gothic" w:hAnsi="Century Gothic" w:cs="Arial"/>
                <w:sz w:val="20"/>
                <w:szCs w:val="20"/>
              </w:rPr>
              <w:t>DPC’s in place to all openings</w:t>
            </w:r>
          </w:p>
          <w:p w:rsidR="00436C5A" w:rsidRPr="00060B1D" w:rsidRDefault="00436C5A" w:rsidP="00436C5A">
            <w:pPr>
              <w:pStyle w:val="ListParagraph"/>
              <w:numPr>
                <w:ilvl w:val="0"/>
                <w:numId w:val="15"/>
              </w:numPr>
              <w:rPr>
                <w:rFonts w:ascii="Century Gothic" w:hAnsi="Century Gothic" w:cs="Arial"/>
                <w:sz w:val="20"/>
                <w:szCs w:val="20"/>
              </w:rPr>
            </w:pPr>
            <w:r w:rsidRPr="00060B1D">
              <w:rPr>
                <w:rFonts w:ascii="Century Gothic" w:hAnsi="Century Gothic" w:cs="Arial"/>
                <w:sz w:val="20"/>
                <w:szCs w:val="20"/>
              </w:rPr>
              <w:t>insulation correctly specified, situated, secured and clean</w:t>
            </w:r>
          </w:p>
          <w:p w:rsidR="00436C5A" w:rsidRPr="00060B1D" w:rsidRDefault="00436C5A" w:rsidP="00436C5A">
            <w:pPr>
              <w:pStyle w:val="ListParagraph"/>
              <w:numPr>
                <w:ilvl w:val="0"/>
                <w:numId w:val="15"/>
              </w:numPr>
              <w:rPr>
                <w:rFonts w:ascii="Century Gothic" w:hAnsi="Century Gothic" w:cs="Arial"/>
                <w:sz w:val="20"/>
                <w:szCs w:val="20"/>
              </w:rPr>
            </w:pPr>
            <w:r w:rsidRPr="00060B1D">
              <w:rPr>
                <w:rFonts w:ascii="Century Gothic" w:hAnsi="Century Gothic" w:cs="Arial"/>
                <w:sz w:val="20"/>
                <w:szCs w:val="20"/>
              </w:rPr>
              <w:t>If partial fill insulation, is a minimum 50mm residual cavity provided and insulation clips provided?</w:t>
            </w:r>
          </w:p>
          <w:p w:rsidR="00436C5A" w:rsidRPr="00060B1D" w:rsidRDefault="00436C5A" w:rsidP="00436C5A">
            <w:pPr>
              <w:pStyle w:val="ListParagraph"/>
              <w:numPr>
                <w:ilvl w:val="0"/>
                <w:numId w:val="15"/>
              </w:numPr>
              <w:rPr>
                <w:rFonts w:ascii="Century Gothic" w:hAnsi="Century Gothic" w:cs="Arial"/>
                <w:sz w:val="20"/>
                <w:szCs w:val="20"/>
              </w:rPr>
            </w:pPr>
            <w:r w:rsidRPr="00060B1D">
              <w:rPr>
                <w:rFonts w:ascii="Century Gothic" w:hAnsi="Century Gothic" w:cs="Arial"/>
                <w:sz w:val="20"/>
                <w:szCs w:val="20"/>
              </w:rPr>
              <w:t>wall ties correctly specified and placed</w:t>
            </w:r>
          </w:p>
          <w:p w:rsidR="00436C5A" w:rsidRPr="00060B1D" w:rsidRDefault="00436C5A" w:rsidP="00436C5A">
            <w:pPr>
              <w:pStyle w:val="ListParagraph"/>
              <w:numPr>
                <w:ilvl w:val="0"/>
                <w:numId w:val="15"/>
              </w:numPr>
              <w:rPr>
                <w:rFonts w:ascii="Century Gothic" w:hAnsi="Century Gothic" w:cs="Arial"/>
                <w:sz w:val="20"/>
                <w:szCs w:val="20"/>
              </w:rPr>
            </w:pPr>
            <w:r w:rsidRPr="00060B1D">
              <w:rPr>
                <w:rFonts w:ascii="Century Gothic" w:hAnsi="Century Gothic" w:cs="Arial"/>
                <w:sz w:val="20"/>
                <w:szCs w:val="20"/>
              </w:rPr>
              <w:t>Are mortar joints filled and consistent in width and height and perpends consistently in line?</w:t>
            </w:r>
          </w:p>
          <w:p w:rsidR="00436C5A" w:rsidRPr="00060B1D" w:rsidRDefault="00436C5A" w:rsidP="00436C5A">
            <w:pPr>
              <w:pStyle w:val="ListParagraph"/>
              <w:numPr>
                <w:ilvl w:val="0"/>
                <w:numId w:val="15"/>
              </w:numPr>
              <w:rPr>
                <w:rFonts w:ascii="Century Gothic" w:hAnsi="Century Gothic" w:cs="Arial"/>
                <w:sz w:val="20"/>
                <w:szCs w:val="20"/>
              </w:rPr>
            </w:pPr>
            <w:r w:rsidRPr="00060B1D">
              <w:rPr>
                <w:rFonts w:ascii="Century Gothic" w:hAnsi="Century Gothic" w:cs="Arial"/>
                <w:sz w:val="20"/>
                <w:szCs w:val="20"/>
              </w:rPr>
              <w:t>lintel bearings correct and beam supports checked</w:t>
            </w:r>
          </w:p>
          <w:p w:rsidR="00436C5A" w:rsidRPr="00060B1D" w:rsidRDefault="00436C5A" w:rsidP="00436C5A">
            <w:pPr>
              <w:pStyle w:val="ListParagraph"/>
              <w:numPr>
                <w:ilvl w:val="0"/>
                <w:numId w:val="15"/>
              </w:numPr>
              <w:rPr>
                <w:rFonts w:ascii="Century Gothic" w:hAnsi="Century Gothic" w:cs="Arial"/>
                <w:sz w:val="20"/>
                <w:szCs w:val="20"/>
              </w:rPr>
            </w:pPr>
            <w:r w:rsidRPr="00060B1D">
              <w:rPr>
                <w:rFonts w:ascii="Century Gothic" w:hAnsi="Century Gothic" w:cs="Arial"/>
                <w:sz w:val="20"/>
                <w:szCs w:val="20"/>
              </w:rPr>
              <w:t>Are cavities free of debris</w:t>
            </w:r>
          </w:p>
          <w:p w:rsidR="00436C5A" w:rsidRPr="00060B1D" w:rsidRDefault="00436C5A" w:rsidP="00436C5A">
            <w:pPr>
              <w:pStyle w:val="ListParagraph"/>
              <w:numPr>
                <w:ilvl w:val="0"/>
                <w:numId w:val="15"/>
              </w:numPr>
              <w:rPr>
                <w:rFonts w:ascii="Century Gothic" w:hAnsi="Century Gothic" w:cs="Arial"/>
                <w:sz w:val="20"/>
                <w:szCs w:val="20"/>
              </w:rPr>
            </w:pPr>
            <w:r w:rsidRPr="00060B1D">
              <w:rPr>
                <w:rFonts w:ascii="Century Gothic" w:hAnsi="Century Gothic" w:cs="Arial"/>
                <w:sz w:val="20"/>
                <w:szCs w:val="20"/>
              </w:rPr>
              <w:t>Are cavity trays correctly installed and weeps and end stops provided?</w:t>
            </w:r>
          </w:p>
          <w:p w:rsidR="00436C5A" w:rsidRPr="00060B1D" w:rsidRDefault="00436C5A" w:rsidP="00436C5A">
            <w:pPr>
              <w:pStyle w:val="ListParagraph"/>
              <w:numPr>
                <w:ilvl w:val="0"/>
                <w:numId w:val="15"/>
              </w:numPr>
              <w:rPr>
                <w:rFonts w:ascii="Century Gothic" w:hAnsi="Century Gothic" w:cs="Arial"/>
                <w:sz w:val="20"/>
                <w:szCs w:val="20"/>
              </w:rPr>
            </w:pPr>
            <w:r w:rsidRPr="00060B1D">
              <w:rPr>
                <w:rFonts w:ascii="Century Gothic" w:hAnsi="Century Gothic" w:cs="Arial"/>
                <w:sz w:val="20"/>
                <w:szCs w:val="20"/>
              </w:rPr>
              <w:t>Are cavity closures correctly installed around openings?</w:t>
            </w:r>
          </w:p>
          <w:p w:rsidR="00436C5A" w:rsidRPr="00060B1D" w:rsidRDefault="00436C5A" w:rsidP="007653DE">
            <w:pPr>
              <w:pStyle w:val="ListParagraph"/>
              <w:rPr>
                <w:rFonts w:ascii="Century Gothic" w:hAnsi="Century Gothic" w:cs="Arial"/>
                <w:sz w:val="20"/>
                <w:szCs w:val="20"/>
              </w:rPr>
            </w:pPr>
          </w:p>
          <w:p w:rsidR="00436C5A" w:rsidRPr="00060B1D" w:rsidRDefault="00436C5A" w:rsidP="007653DE">
            <w:pPr>
              <w:rPr>
                <w:rFonts w:ascii="Century Gothic" w:hAnsi="Century Gothic" w:cs="Arial"/>
                <w:b/>
                <w:sz w:val="20"/>
                <w:szCs w:val="20"/>
              </w:rPr>
            </w:pPr>
            <w:r w:rsidRPr="00060B1D">
              <w:rPr>
                <w:rFonts w:ascii="Century Gothic" w:hAnsi="Century Gothic" w:cs="Arial"/>
                <w:b/>
                <w:sz w:val="20"/>
                <w:szCs w:val="20"/>
              </w:rPr>
              <w:t>Timber / steel frame system:</w:t>
            </w:r>
          </w:p>
          <w:p w:rsidR="00436C5A" w:rsidRPr="00060B1D" w:rsidRDefault="00436C5A" w:rsidP="00436C5A">
            <w:pPr>
              <w:pStyle w:val="ListParagraph"/>
              <w:numPr>
                <w:ilvl w:val="0"/>
                <w:numId w:val="16"/>
              </w:numPr>
              <w:rPr>
                <w:rFonts w:ascii="Century Gothic" w:hAnsi="Century Gothic" w:cs="Arial"/>
                <w:sz w:val="20"/>
                <w:szCs w:val="20"/>
              </w:rPr>
            </w:pPr>
            <w:r w:rsidRPr="00060B1D">
              <w:rPr>
                <w:rFonts w:ascii="Century Gothic" w:hAnsi="Century Gothic" w:cs="Arial"/>
                <w:sz w:val="20"/>
                <w:szCs w:val="20"/>
              </w:rPr>
              <w:t>Are the wall panels correctly installed over the sole plate preparation and fixing adequate?</w:t>
            </w:r>
          </w:p>
          <w:p w:rsidR="005B1925" w:rsidRDefault="00436C5A" w:rsidP="005B1925">
            <w:pPr>
              <w:pStyle w:val="ListParagraph"/>
              <w:numPr>
                <w:ilvl w:val="0"/>
                <w:numId w:val="16"/>
              </w:numPr>
              <w:rPr>
                <w:rFonts w:ascii="Century Gothic" w:hAnsi="Century Gothic" w:cs="Arial"/>
                <w:sz w:val="20"/>
                <w:szCs w:val="20"/>
              </w:rPr>
            </w:pPr>
            <w:r w:rsidRPr="00060B1D">
              <w:rPr>
                <w:rFonts w:ascii="Century Gothic" w:hAnsi="Century Gothic" w:cs="Arial"/>
                <w:sz w:val="20"/>
                <w:szCs w:val="20"/>
              </w:rPr>
              <w:t>Are the wall panels not obstructing / reducing the external wall cavity width?</w:t>
            </w:r>
          </w:p>
          <w:p w:rsidR="00436C5A" w:rsidRPr="005B1925" w:rsidRDefault="00436C5A" w:rsidP="005B1925">
            <w:pPr>
              <w:pStyle w:val="ListParagraph"/>
              <w:numPr>
                <w:ilvl w:val="0"/>
                <w:numId w:val="16"/>
              </w:numPr>
              <w:rPr>
                <w:rFonts w:ascii="Century Gothic" w:hAnsi="Century Gothic" w:cs="Arial"/>
                <w:sz w:val="20"/>
                <w:szCs w:val="20"/>
              </w:rPr>
            </w:pPr>
            <w:r w:rsidRPr="005B1925">
              <w:rPr>
                <w:rFonts w:ascii="Century Gothic" w:hAnsi="Century Gothic" w:cs="Arial"/>
                <w:sz w:val="20"/>
                <w:szCs w:val="20"/>
              </w:rPr>
              <w:t>Are the panels plumb and within tolerance?</w:t>
            </w:r>
          </w:p>
          <w:p w:rsidR="00436C5A" w:rsidRPr="00060B1D" w:rsidRDefault="00436C5A" w:rsidP="00436C5A">
            <w:pPr>
              <w:pStyle w:val="ListParagraph"/>
              <w:numPr>
                <w:ilvl w:val="0"/>
                <w:numId w:val="16"/>
              </w:numPr>
              <w:rPr>
                <w:rFonts w:ascii="Century Gothic" w:hAnsi="Century Gothic" w:cs="Arial"/>
                <w:sz w:val="20"/>
                <w:szCs w:val="20"/>
              </w:rPr>
            </w:pPr>
            <w:r w:rsidRPr="00060B1D">
              <w:rPr>
                <w:rFonts w:ascii="Century Gothic" w:hAnsi="Century Gothic" w:cs="Arial"/>
                <w:sz w:val="20"/>
                <w:szCs w:val="20"/>
              </w:rPr>
              <w:t>Are cavity barriers correctly located</w:t>
            </w:r>
          </w:p>
          <w:p w:rsidR="00436C5A" w:rsidRPr="00060B1D" w:rsidRDefault="00436C5A" w:rsidP="00436C5A">
            <w:pPr>
              <w:pStyle w:val="ListParagraph"/>
              <w:numPr>
                <w:ilvl w:val="0"/>
                <w:numId w:val="16"/>
              </w:numPr>
              <w:rPr>
                <w:rFonts w:ascii="Century Gothic" w:hAnsi="Century Gothic" w:cs="Arial"/>
                <w:sz w:val="20"/>
                <w:szCs w:val="20"/>
              </w:rPr>
            </w:pPr>
            <w:r w:rsidRPr="00060B1D">
              <w:rPr>
                <w:rFonts w:ascii="Century Gothic" w:hAnsi="Century Gothic" w:cs="Arial"/>
                <w:sz w:val="20"/>
                <w:szCs w:val="20"/>
              </w:rPr>
              <w:t xml:space="preserve">Is any notching and drilling of members within Technical manual guidelines? </w:t>
            </w:r>
          </w:p>
          <w:p w:rsidR="00436C5A" w:rsidRPr="00060B1D" w:rsidRDefault="00436C5A" w:rsidP="00436C5A">
            <w:pPr>
              <w:pStyle w:val="ListParagraph"/>
              <w:numPr>
                <w:ilvl w:val="0"/>
                <w:numId w:val="16"/>
              </w:numPr>
              <w:rPr>
                <w:rFonts w:ascii="Century Gothic" w:hAnsi="Century Gothic" w:cs="Arial"/>
                <w:sz w:val="20"/>
                <w:szCs w:val="20"/>
              </w:rPr>
            </w:pPr>
            <w:r w:rsidRPr="00060B1D">
              <w:rPr>
                <w:rFonts w:ascii="Century Gothic" w:hAnsi="Century Gothic" w:cs="Arial"/>
                <w:sz w:val="20"/>
                <w:szCs w:val="20"/>
              </w:rPr>
              <w:t>Are the wall ties and lintels suitable for purpose</w:t>
            </w:r>
          </w:p>
          <w:p w:rsidR="00436C5A" w:rsidRPr="00060B1D" w:rsidRDefault="00436C5A" w:rsidP="00436C5A">
            <w:pPr>
              <w:pStyle w:val="ListParagraph"/>
              <w:numPr>
                <w:ilvl w:val="0"/>
                <w:numId w:val="16"/>
              </w:numPr>
              <w:rPr>
                <w:rFonts w:ascii="Century Gothic" w:hAnsi="Century Gothic" w:cs="Arial"/>
                <w:sz w:val="20"/>
                <w:szCs w:val="20"/>
              </w:rPr>
            </w:pPr>
            <w:r w:rsidRPr="00060B1D">
              <w:rPr>
                <w:rFonts w:ascii="Century Gothic" w:hAnsi="Century Gothic" w:cs="Arial"/>
                <w:sz w:val="20"/>
                <w:szCs w:val="20"/>
              </w:rPr>
              <w:t>Is a breather membrane provided and intact</w:t>
            </w:r>
          </w:p>
          <w:p w:rsidR="00436C5A" w:rsidRPr="00060B1D" w:rsidRDefault="00436C5A" w:rsidP="007653DE">
            <w:pPr>
              <w:pStyle w:val="ListParagraph"/>
              <w:rPr>
                <w:rFonts w:ascii="Century Gothic" w:hAnsi="Century Gothic" w:cs="Arial"/>
                <w:sz w:val="20"/>
                <w:szCs w:val="20"/>
              </w:rPr>
            </w:pPr>
          </w:p>
          <w:p w:rsidR="00436C5A" w:rsidRPr="00060B1D" w:rsidRDefault="00436C5A" w:rsidP="007653DE">
            <w:pPr>
              <w:rPr>
                <w:rFonts w:ascii="Century Gothic" w:hAnsi="Century Gothic" w:cs="Arial"/>
                <w:b/>
                <w:sz w:val="20"/>
                <w:szCs w:val="20"/>
              </w:rPr>
            </w:pPr>
            <w:r w:rsidRPr="00060B1D">
              <w:rPr>
                <w:rFonts w:ascii="Century Gothic" w:hAnsi="Century Gothic" w:cs="Arial"/>
                <w:b/>
                <w:sz w:val="20"/>
                <w:szCs w:val="20"/>
              </w:rPr>
              <w:t>Internal walls:</w:t>
            </w:r>
          </w:p>
          <w:p w:rsidR="00436C5A" w:rsidRPr="00060B1D" w:rsidRDefault="00436C5A" w:rsidP="00436C5A">
            <w:pPr>
              <w:pStyle w:val="ListParagraph"/>
              <w:numPr>
                <w:ilvl w:val="0"/>
                <w:numId w:val="17"/>
              </w:numPr>
              <w:rPr>
                <w:rFonts w:ascii="Century Gothic" w:hAnsi="Century Gothic" w:cs="Arial"/>
                <w:sz w:val="20"/>
                <w:szCs w:val="20"/>
              </w:rPr>
            </w:pPr>
            <w:r w:rsidRPr="00060B1D">
              <w:rPr>
                <w:rFonts w:ascii="Century Gothic" w:hAnsi="Century Gothic" w:cs="Arial"/>
                <w:sz w:val="20"/>
                <w:szCs w:val="20"/>
              </w:rPr>
              <w:t>Are they built off adequate support / foundations?</w:t>
            </w:r>
          </w:p>
          <w:p w:rsidR="00436C5A" w:rsidRPr="00060B1D" w:rsidRDefault="00436C5A" w:rsidP="00436C5A">
            <w:pPr>
              <w:pStyle w:val="ListParagraph"/>
              <w:numPr>
                <w:ilvl w:val="0"/>
                <w:numId w:val="17"/>
              </w:numPr>
              <w:rPr>
                <w:rFonts w:ascii="Century Gothic" w:hAnsi="Century Gothic" w:cs="Arial"/>
                <w:sz w:val="20"/>
                <w:szCs w:val="20"/>
              </w:rPr>
            </w:pPr>
            <w:r w:rsidRPr="00060B1D">
              <w:rPr>
                <w:rFonts w:ascii="Century Gothic" w:hAnsi="Century Gothic" w:cs="Arial"/>
                <w:sz w:val="20"/>
                <w:szCs w:val="20"/>
              </w:rPr>
              <w:t xml:space="preserve">Are masonry joints filled </w:t>
            </w:r>
          </w:p>
          <w:p w:rsidR="00436C5A" w:rsidRPr="00060B1D" w:rsidRDefault="00436C5A" w:rsidP="00436C5A">
            <w:pPr>
              <w:pStyle w:val="ListParagraph"/>
              <w:numPr>
                <w:ilvl w:val="0"/>
                <w:numId w:val="17"/>
              </w:numPr>
              <w:rPr>
                <w:rFonts w:ascii="Century Gothic" w:hAnsi="Century Gothic" w:cs="Arial"/>
                <w:sz w:val="20"/>
                <w:szCs w:val="20"/>
              </w:rPr>
            </w:pPr>
            <w:r w:rsidRPr="00060B1D">
              <w:rPr>
                <w:rFonts w:ascii="Century Gothic" w:hAnsi="Century Gothic" w:cs="Arial"/>
                <w:sz w:val="20"/>
                <w:szCs w:val="20"/>
              </w:rPr>
              <w:t>Is bonding adequate / providing correct support to external walls</w:t>
            </w:r>
          </w:p>
          <w:p w:rsidR="00436C5A" w:rsidRPr="00060B1D" w:rsidRDefault="00436C5A" w:rsidP="00436C5A">
            <w:pPr>
              <w:pStyle w:val="ListParagraph"/>
              <w:numPr>
                <w:ilvl w:val="0"/>
                <w:numId w:val="17"/>
              </w:numPr>
              <w:rPr>
                <w:rFonts w:ascii="Century Gothic" w:hAnsi="Century Gothic" w:cs="Arial"/>
                <w:sz w:val="20"/>
                <w:szCs w:val="20"/>
              </w:rPr>
            </w:pPr>
            <w:r w:rsidRPr="00060B1D">
              <w:rPr>
                <w:rFonts w:ascii="Century Gothic" w:hAnsi="Century Gothic" w:cs="Arial"/>
                <w:sz w:val="20"/>
                <w:szCs w:val="20"/>
              </w:rPr>
              <w:t>Are lintels and bearings correctly specified and installed</w:t>
            </w:r>
            <w:r w:rsidRPr="00060B1D">
              <w:rPr>
                <w:rFonts w:ascii="Century Gothic" w:hAnsi="Century Gothic" w:cs="Arial"/>
                <w:sz w:val="20"/>
                <w:szCs w:val="20"/>
              </w:rPr>
              <w:br/>
            </w:r>
          </w:p>
          <w:p w:rsidR="00436C5A" w:rsidRPr="00060B1D" w:rsidRDefault="00436C5A" w:rsidP="007653DE">
            <w:pPr>
              <w:rPr>
                <w:rFonts w:ascii="Century Gothic" w:hAnsi="Century Gothic" w:cs="Arial"/>
                <w:b/>
                <w:sz w:val="20"/>
                <w:szCs w:val="20"/>
              </w:rPr>
            </w:pPr>
            <w:r w:rsidRPr="00060B1D">
              <w:rPr>
                <w:rFonts w:ascii="Century Gothic" w:hAnsi="Century Gothic" w:cs="Arial"/>
                <w:b/>
                <w:sz w:val="20"/>
                <w:szCs w:val="20"/>
              </w:rPr>
              <w:t>Party walls (Sound and Fire):</w:t>
            </w:r>
          </w:p>
          <w:p w:rsidR="00436C5A" w:rsidRPr="00060B1D" w:rsidRDefault="00436C5A" w:rsidP="00436C5A">
            <w:pPr>
              <w:pStyle w:val="ListParagraph"/>
              <w:numPr>
                <w:ilvl w:val="0"/>
                <w:numId w:val="18"/>
              </w:numPr>
              <w:rPr>
                <w:rFonts w:ascii="Century Gothic" w:hAnsi="Century Gothic" w:cs="Arial"/>
                <w:sz w:val="20"/>
                <w:szCs w:val="20"/>
              </w:rPr>
            </w:pPr>
            <w:r w:rsidRPr="00060B1D">
              <w:rPr>
                <w:rFonts w:ascii="Century Gothic" w:hAnsi="Century Gothic" w:cs="Arial"/>
                <w:sz w:val="20"/>
                <w:szCs w:val="20"/>
              </w:rPr>
              <w:t>Are the walls constructed to the approved design / Robust detail?</w:t>
            </w:r>
          </w:p>
          <w:p w:rsidR="00436C5A" w:rsidRPr="00060B1D" w:rsidRDefault="00436C5A" w:rsidP="00436C5A">
            <w:pPr>
              <w:pStyle w:val="ListParagraph"/>
              <w:numPr>
                <w:ilvl w:val="0"/>
                <w:numId w:val="18"/>
              </w:numPr>
              <w:rPr>
                <w:rFonts w:ascii="Century Gothic" w:hAnsi="Century Gothic" w:cs="Arial"/>
                <w:sz w:val="20"/>
                <w:szCs w:val="20"/>
              </w:rPr>
            </w:pPr>
            <w:r w:rsidRPr="00060B1D">
              <w:rPr>
                <w:rFonts w:ascii="Century Gothic" w:hAnsi="Century Gothic" w:cs="Arial"/>
                <w:sz w:val="20"/>
                <w:szCs w:val="20"/>
              </w:rPr>
              <w:t>Is the density / isolation adequate and maintained</w:t>
            </w:r>
          </w:p>
          <w:p w:rsidR="00436C5A" w:rsidRPr="00060B1D" w:rsidRDefault="00436C5A" w:rsidP="00436C5A">
            <w:pPr>
              <w:pStyle w:val="ListParagraph"/>
              <w:numPr>
                <w:ilvl w:val="0"/>
                <w:numId w:val="18"/>
              </w:numPr>
              <w:rPr>
                <w:rFonts w:ascii="Century Gothic" w:hAnsi="Century Gothic" w:cs="Arial"/>
                <w:sz w:val="20"/>
                <w:szCs w:val="20"/>
              </w:rPr>
            </w:pPr>
            <w:r w:rsidRPr="00060B1D">
              <w:rPr>
                <w:rFonts w:ascii="Century Gothic" w:hAnsi="Century Gothic" w:cs="Arial"/>
                <w:sz w:val="20"/>
                <w:szCs w:val="20"/>
              </w:rPr>
              <w:t>Are all joints filled</w:t>
            </w:r>
          </w:p>
          <w:p w:rsidR="00436C5A" w:rsidRPr="00060B1D" w:rsidRDefault="00436C5A" w:rsidP="00436C5A">
            <w:pPr>
              <w:pStyle w:val="ListParagraph"/>
              <w:numPr>
                <w:ilvl w:val="0"/>
                <w:numId w:val="18"/>
              </w:numPr>
              <w:rPr>
                <w:rFonts w:ascii="Century Gothic" w:hAnsi="Century Gothic" w:cs="Arial"/>
                <w:sz w:val="20"/>
                <w:szCs w:val="20"/>
              </w:rPr>
            </w:pPr>
            <w:r w:rsidRPr="00060B1D">
              <w:rPr>
                <w:rFonts w:ascii="Century Gothic" w:hAnsi="Century Gothic" w:cs="Arial"/>
                <w:sz w:val="20"/>
                <w:szCs w:val="20"/>
              </w:rPr>
              <w:t>Are junctions correctly detailed as per design?</w:t>
            </w:r>
          </w:p>
          <w:p w:rsidR="00436C5A" w:rsidRPr="00060B1D" w:rsidRDefault="00436C5A" w:rsidP="00436C5A">
            <w:pPr>
              <w:pStyle w:val="ListParagraph"/>
              <w:numPr>
                <w:ilvl w:val="0"/>
                <w:numId w:val="18"/>
              </w:numPr>
              <w:rPr>
                <w:rFonts w:ascii="Century Gothic" w:hAnsi="Century Gothic" w:cs="Arial"/>
                <w:sz w:val="20"/>
                <w:szCs w:val="20"/>
              </w:rPr>
            </w:pPr>
            <w:r w:rsidRPr="00060B1D">
              <w:rPr>
                <w:rFonts w:ascii="Century Gothic" w:hAnsi="Century Gothic" w:cs="Arial"/>
                <w:sz w:val="20"/>
                <w:szCs w:val="20"/>
              </w:rPr>
              <w:t>Are correctly specified third party approved party wall socks installed  to external cavity</w:t>
            </w:r>
          </w:p>
          <w:p w:rsidR="00436C5A" w:rsidRPr="00060B1D" w:rsidRDefault="00436C5A" w:rsidP="00436C5A">
            <w:pPr>
              <w:pStyle w:val="ListParagraph"/>
              <w:numPr>
                <w:ilvl w:val="0"/>
                <w:numId w:val="18"/>
              </w:numPr>
              <w:rPr>
                <w:rFonts w:ascii="Century Gothic" w:hAnsi="Century Gothic" w:cs="Arial"/>
                <w:sz w:val="20"/>
                <w:szCs w:val="20"/>
              </w:rPr>
            </w:pPr>
            <w:r w:rsidRPr="00060B1D">
              <w:rPr>
                <w:rFonts w:ascii="Century Gothic" w:hAnsi="Century Gothic" w:cs="Arial"/>
                <w:sz w:val="20"/>
                <w:szCs w:val="20"/>
              </w:rPr>
              <w:t xml:space="preserve">Confirm: </w:t>
            </w:r>
          </w:p>
          <w:p w:rsidR="00436C5A" w:rsidRPr="00060B1D" w:rsidRDefault="00436C5A" w:rsidP="00436C5A">
            <w:pPr>
              <w:pStyle w:val="ListParagraph"/>
              <w:numPr>
                <w:ilvl w:val="1"/>
                <w:numId w:val="18"/>
              </w:numPr>
              <w:rPr>
                <w:rFonts w:ascii="Century Gothic" w:hAnsi="Century Gothic" w:cs="Arial"/>
                <w:sz w:val="20"/>
                <w:szCs w:val="20"/>
              </w:rPr>
            </w:pPr>
            <w:r w:rsidRPr="00060B1D">
              <w:rPr>
                <w:rFonts w:ascii="Century Gothic" w:hAnsi="Century Gothic" w:cs="Arial"/>
                <w:sz w:val="20"/>
                <w:szCs w:val="20"/>
              </w:rPr>
              <w:t>no mix and match of materials (not following approved design)</w:t>
            </w:r>
          </w:p>
          <w:p w:rsidR="00436C5A" w:rsidRPr="00060B1D" w:rsidRDefault="00436C5A" w:rsidP="00436C5A">
            <w:pPr>
              <w:pStyle w:val="ListParagraph"/>
              <w:numPr>
                <w:ilvl w:val="1"/>
                <w:numId w:val="18"/>
              </w:numPr>
              <w:rPr>
                <w:rFonts w:ascii="Century Gothic" w:hAnsi="Century Gothic" w:cs="Arial"/>
                <w:sz w:val="20"/>
                <w:szCs w:val="20"/>
              </w:rPr>
            </w:pPr>
            <w:r w:rsidRPr="00060B1D">
              <w:rPr>
                <w:rFonts w:ascii="Century Gothic" w:hAnsi="Century Gothic" w:cs="Arial"/>
                <w:sz w:val="20"/>
                <w:szCs w:val="20"/>
              </w:rPr>
              <w:t>All penetrations are correctly fire stopped and materials used have third party approval and compatible</w:t>
            </w:r>
          </w:p>
          <w:p w:rsidR="00436C5A" w:rsidRPr="00060B1D" w:rsidRDefault="00436C5A" w:rsidP="00436C5A">
            <w:pPr>
              <w:pStyle w:val="ListParagraph"/>
              <w:numPr>
                <w:ilvl w:val="1"/>
                <w:numId w:val="18"/>
              </w:numPr>
              <w:rPr>
                <w:rFonts w:ascii="Century Gothic" w:hAnsi="Century Gothic" w:cs="Arial"/>
                <w:sz w:val="20"/>
                <w:szCs w:val="20"/>
              </w:rPr>
            </w:pPr>
            <w:r w:rsidRPr="00060B1D">
              <w:rPr>
                <w:rFonts w:ascii="Century Gothic" w:hAnsi="Century Gothic" w:cs="Arial"/>
                <w:sz w:val="20"/>
                <w:szCs w:val="20"/>
              </w:rPr>
              <w:t>wall ties to party walls are correct specification</w:t>
            </w:r>
          </w:p>
          <w:p w:rsidR="00436C5A" w:rsidRPr="00060B1D" w:rsidRDefault="00436C5A" w:rsidP="007653DE">
            <w:pPr>
              <w:rPr>
                <w:rFonts w:ascii="Century Gothic" w:hAnsi="Century Gothic" w:cs="Arial"/>
                <w:sz w:val="20"/>
                <w:szCs w:val="20"/>
              </w:rPr>
            </w:pPr>
          </w:p>
          <w:p w:rsidR="00436C5A" w:rsidRPr="00060B1D" w:rsidRDefault="00436C5A" w:rsidP="007653DE">
            <w:pPr>
              <w:rPr>
                <w:rFonts w:ascii="Century Gothic" w:hAnsi="Century Gothic" w:cs="Arial"/>
                <w:sz w:val="20"/>
                <w:szCs w:val="20"/>
              </w:rPr>
            </w:pPr>
            <w:r w:rsidRPr="00060B1D">
              <w:rPr>
                <w:rFonts w:ascii="Century Gothic" w:hAnsi="Century Gothic" w:cs="Arial"/>
                <w:b/>
                <w:sz w:val="20"/>
                <w:szCs w:val="20"/>
              </w:rPr>
              <w:t>Spandrel Panels: (Gable walls)</w:t>
            </w:r>
          </w:p>
          <w:p w:rsidR="00436C5A" w:rsidRPr="00060B1D" w:rsidRDefault="00436C5A" w:rsidP="00436C5A">
            <w:pPr>
              <w:pStyle w:val="ListParagraph"/>
              <w:numPr>
                <w:ilvl w:val="0"/>
                <w:numId w:val="20"/>
              </w:numPr>
              <w:rPr>
                <w:rFonts w:ascii="Century Gothic" w:hAnsi="Century Gothic" w:cs="Arial"/>
                <w:sz w:val="20"/>
                <w:szCs w:val="20"/>
              </w:rPr>
            </w:pPr>
            <w:r w:rsidRPr="00060B1D">
              <w:rPr>
                <w:rFonts w:ascii="Century Gothic" w:hAnsi="Century Gothic" w:cs="Arial"/>
                <w:sz w:val="20"/>
                <w:szCs w:val="20"/>
              </w:rPr>
              <w:t>Are the walls following the engineers design?</w:t>
            </w:r>
          </w:p>
          <w:p w:rsidR="00436C5A" w:rsidRPr="00060B1D" w:rsidRDefault="00436C5A" w:rsidP="00436C5A">
            <w:pPr>
              <w:pStyle w:val="ListParagraph"/>
              <w:numPr>
                <w:ilvl w:val="0"/>
                <w:numId w:val="20"/>
              </w:numPr>
              <w:rPr>
                <w:rFonts w:ascii="Century Gothic" w:hAnsi="Century Gothic" w:cs="Arial"/>
                <w:sz w:val="20"/>
                <w:szCs w:val="20"/>
              </w:rPr>
            </w:pPr>
            <w:r w:rsidRPr="00060B1D">
              <w:rPr>
                <w:rFonts w:ascii="Century Gothic" w:hAnsi="Century Gothic" w:cs="Arial"/>
                <w:sz w:val="20"/>
                <w:szCs w:val="20"/>
              </w:rPr>
              <w:t>Is lateral restraint correctly provided</w:t>
            </w:r>
          </w:p>
          <w:p w:rsidR="00436C5A" w:rsidRPr="00060B1D" w:rsidRDefault="00436C5A" w:rsidP="007653DE">
            <w:pPr>
              <w:rPr>
                <w:rFonts w:ascii="Century Gothic" w:hAnsi="Century Gothic" w:cs="Arial"/>
                <w:b/>
                <w:sz w:val="20"/>
                <w:szCs w:val="20"/>
              </w:rPr>
            </w:pPr>
          </w:p>
        </w:tc>
        <w:tc>
          <w:tcPr>
            <w:tcW w:w="6550" w:type="dxa"/>
          </w:tcPr>
          <w:p w:rsidR="00436C5A" w:rsidRPr="00060B1D" w:rsidRDefault="00436C5A" w:rsidP="007653DE">
            <w:pPr>
              <w:jc w:val="center"/>
              <w:rPr>
                <w:rFonts w:ascii="Century Gothic" w:hAnsi="Century Gothic" w:cs="Arial"/>
                <w:sz w:val="20"/>
                <w:szCs w:val="20"/>
              </w:rPr>
            </w:pPr>
          </w:p>
        </w:tc>
      </w:tr>
      <w:tr w:rsidR="00436C5A" w:rsidRPr="00060B1D" w:rsidTr="005B1925">
        <w:trPr>
          <w:trHeight w:val="1223"/>
        </w:trPr>
        <w:tc>
          <w:tcPr>
            <w:tcW w:w="8633" w:type="dxa"/>
            <w:vAlign w:val="center"/>
          </w:tcPr>
          <w:p w:rsidR="00436C5A" w:rsidRPr="00060B1D" w:rsidRDefault="00436C5A" w:rsidP="007653DE">
            <w:pPr>
              <w:rPr>
                <w:rFonts w:ascii="Century Gothic" w:hAnsi="Century Gothic" w:cs="Arial"/>
                <w:b/>
                <w:sz w:val="20"/>
                <w:szCs w:val="20"/>
              </w:rPr>
            </w:pPr>
            <w:r w:rsidRPr="00060B1D">
              <w:rPr>
                <w:rFonts w:ascii="Century Gothic" w:hAnsi="Century Gothic" w:cs="Arial"/>
                <w:i/>
                <w:sz w:val="20"/>
                <w:szCs w:val="20"/>
              </w:rPr>
              <w:t>General – items checked during this inspection will cover the quality of build and structural stability / future weather integrity of the structure from upper floor levels to roof level.</w:t>
            </w:r>
          </w:p>
        </w:tc>
        <w:tc>
          <w:tcPr>
            <w:tcW w:w="6550" w:type="dxa"/>
            <w:vAlign w:val="center"/>
          </w:tcPr>
          <w:p w:rsidR="00436C5A" w:rsidRPr="00060B1D" w:rsidRDefault="00436C5A" w:rsidP="007653DE">
            <w:pPr>
              <w:rPr>
                <w:rFonts w:ascii="Century Gothic" w:hAnsi="Century Gothic" w:cs="Arial"/>
                <w:sz w:val="20"/>
                <w:szCs w:val="20"/>
              </w:rPr>
            </w:pPr>
            <w:r w:rsidRPr="00060B1D">
              <w:rPr>
                <w:rFonts w:ascii="Century Gothic" w:hAnsi="Century Gothic" w:cs="Arial"/>
                <w:sz w:val="20"/>
                <w:szCs w:val="20"/>
              </w:rPr>
              <w:t>Notes (as above)</w:t>
            </w:r>
          </w:p>
        </w:tc>
      </w:tr>
      <w:tr w:rsidR="00436C5A" w:rsidRPr="00060B1D" w:rsidTr="007653DE">
        <w:trPr>
          <w:trHeight w:val="653"/>
        </w:trPr>
        <w:tc>
          <w:tcPr>
            <w:tcW w:w="8633" w:type="dxa"/>
          </w:tcPr>
          <w:p w:rsidR="00436C5A" w:rsidRPr="00060B1D" w:rsidRDefault="00436C5A" w:rsidP="007653DE">
            <w:pPr>
              <w:rPr>
                <w:rFonts w:ascii="Century Gothic" w:hAnsi="Century Gothic" w:cs="Arial"/>
                <w:b/>
                <w:sz w:val="20"/>
                <w:szCs w:val="20"/>
              </w:rPr>
            </w:pPr>
          </w:p>
          <w:p w:rsidR="00436C5A" w:rsidRPr="00060B1D" w:rsidRDefault="00436C5A" w:rsidP="007653DE">
            <w:pPr>
              <w:rPr>
                <w:rFonts w:ascii="Century Gothic" w:hAnsi="Century Gothic" w:cs="Arial"/>
                <w:sz w:val="20"/>
                <w:szCs w:val="20"/>
              </w:rPr>
            </w:pPr>
            <w:r w:rsidRPr="00060B1D">
              <w:rPr>
                <w:rFonts w:ascii="Century Gothic" w:hAnsi="Century Gothic" w:cs="Arial"/>
                <w:b/>
                <w:sz w:val="20"/>
                <w:szCs w:val="20"/>
              </w:rPr>
              <w:t>Walls  Externally</w:t>
            </w:r>
            <w:r w:rsidRPr="00060B1D">
              <w:rPr>
                <w:rFonts w:ascii="Century Gothic" w:hAnsi="Century Gothic" w:cs="Arial"/>
                <w:sz w:val="20"/>
                <w:szCs w:val="20"/>
              </w:rPr>
              <w:t>:</w:t>
            </w:r>
          </w:p>
          <w:p w:rsidR="00436C5A" w:rsidRPr="00060B1D" w:rsidRDefault="00436C5A" w:rsidP="007653DE">
            <w:pPr>
              <w:rPr>
                <w:rFonts w:ascii="Century Gothic" w:hAnsi="Century Gothic" w:cs="Arial"/>
                <w:sz w:val="20"/>
                <w:szCs w:val="20"/>
              </w:rPr>
            </w:pPr>
            <w:r w:rsidRPr="00060B1D">
              <w:rPr>
                <w:rFonts w:ascii="Century Gothic" w:hAnsi="Century Gothic" w:cs="Arial"/>
                <w:sz w:val="20"/>
                <w:szCs w:val="20"/>
              </w:rPr>
              <w:t>All walls to be plumb and structurally stable, checks made for:</w:t>
            </w:r>
          </w:p>
          <w:p w:rsidR="00436C5A" w:rsidRPr="00060B1D" w:rsidRDefault="00436C5A" w:rsidP="00436C5A">
            <w:pPr>
              <w:pStyle w:val="ListParagraph"/>
              <w:numPr>
                <w:ilvl w:val="0"/>
                <w:numId w:val="14"/>
              </w:numPr>
              <w:rPr>
                <w:rFonts w:ascii="Century Gothic" w:hAnsi="Century Gothic" w:cs="Arial"/>
                <w:sz w:val="20"/>
                <w:szCs w:val="20"/>
              </w:rPr>
            </w:pPr>
            <w:r w:rsidRPr="00060B1D">
              <w:rPr>
                <w:rFonts w:ascii="Century Gothic" w:hAnsi="Century Gothic" w:cs="Arial"/>
                <w:sz w:val="20"/>
                <w:szCs w:val="20"/>
              </w:rPr>
              <w:t xml:space="preserve">Confirm adequate provision for movement control (as per Technical manual requirements) </w:t>
            </w:r>
          </w:p>
          <w:p w:rsidR="00436C5A" w:rsidRPr="00060B1D" w:rsidRDefault="00436C5A" w:rsidP="00436C5A">
            <w:pPr>
              <w:pStyle w:val="ListParagraph"/>
              <w:numPr>
                <w:ilvl w:val="0"/>
                <w:numId w:val="14"/>
              </w:numPr>
              <w:rPr>
                <w:rFonts w:ascii="Century Gothic" w:hAnsi="Century Gothic" w:cs="Arial"/>
                <w:sz w:val="20"/>
                <w:szCs w:val="20"/>
              </w:rPr>
            </w:pPr>
            <w:r w:rsidRPr="00060B1D">
              <w:rPr>
                <w:rFonts w:ascii="Century Gothic" w:hAnsi="Century Gothic" w:cs="Arial"/>
                <w:sz w:val="20"/>
                <w:szCs w:val="20"/>
              </w:rPr>
              <w:t>Confirm the wall meets the Tolerances requirements of the Technical manual</w:t>
            </w:r>
          </w:p>
          <w:p w:rsidR="00436C5A" w:rsidRPr="00060B1D" w:rsidRDefault="00436C5A" w:rsidP="00436C5A">
            <w:pPr>
              <w:pStyle w:val="ListParagraph"/>
              <w:numPr>
                <w:ilvl w:val="0"/>
                <w:numId w:val="14"/>
              </w:numPr>
              <w:rPr>
                <w:rFonts w:ascii="Century Gothic" w:hAnsi="Century Gothic" w:cs="Arial"/>
                <w:sz w:val="20"/>
                <w:szCs w:val="20"/>
              </w:rPr>
            </w:pPr>
            <w:r w:rsidRPr="00060B1D">
              <w:rPr>
                <w:rFonts w:ascii="Century Gothic" w:hAnsi="Century Gothic" w:cs="Arial"/>
                <w:sz w:val="20"/>
                <w:szCs w:val="20"/>
              </w:rPr>
              <w:t>Confirm the cladding construction is as the approved design and no variation</w:t>
            </w:r>
          </w:p>
          <w:p w:rsidR="00436C5A" w:rsidRPr="00060B1D" w:rsidRDefault="00436C5A" w:rsidP="00436C5A">
            <w:pPr>
              <w:pStyle w:val="ListParagraph"/>
              <w:numPr>
                <w:ilvl w:val="0"/>
                <w:numId w:val="14"/>
              </w:numPr>
              <w:rPr>
                <w:rFonts w:ascii="Century Gothic" w:hAnsi="Century Gothic" w:cs="Arial"/>
                <w:sz w:val="20"/>
                <w:szCs w:val="20"/>
              </w:rPr>
            </w:pPr>
            <w:r w:rsidRPr="00060B1D">
              <w:rPr>
                <w:rFonts w:ascii="Century Gothic" w:hAnsi="Century Gothic" w:cs="Arial"/>
                <w:sz w:val="20"/>
                <w:szCs w:val="20"/>
              </w:rPr>
              <w:t>Confirm the correct thermal insulation is in place and cold bridging avoided.</w:t>
            </w:r>
          </w:p>
          <w:p w:rsidR="00436C5A" w:rsidRPr="00060B1D" w:rsidRDefault="00436C5A" w:rsidP="00436C5A">
            <w:pPr>
              <w:pStyle w:val="ListParagraph"/>
              <w:numPr>
                <w:ilvl w:val="0"/>
                <w:numId w:val="14"/>
              </w:numPr>
              <w:rPr>
                <w:rFonts w:ascii="Century Gothic" w:hAnsi="Century Gothic" w:cs="Arial"/>
                <w:sz w:val="20"/>
                <w:szCs w:val="20"/>
              </w:rPr>
            </w:pPr>
            <w:r w:rsidRPr="00060B1D">
              <w:rPr>
                <w:rFonts w:ascii="Century Gothic" w:hAnsi="Century Gothic" w:cs="Arial"/>
                <w:sz w:val="20"/>
                <w:szCs w:val="20"/>
              </w:rPr>
              <w:t>Confirm the mortar correct specification has been used.</w:t>
            </w:r>
          </w:p>
          <w:p w:rsidR="00436C5A" w:rsidRPr="00060B1D" w:rsidRDefault="00436C5A" w:rsidP="00436C5A">
            <w:pPr>
              <w:pStyle w:val="ListParagraph"/>
              <w:numPr>
                <w:ilvl w:val="0"/>
                <w:numId w:val="14"/>
              </w:numPr>
              <w:rPr>
                <w:rFonts w:ascii="Century Gothic" w:hAnsi="Century Gothic" w:cs="Arial"/>
                <w:sz w:val="20"/>
                <w:szCs w:val="20"/>
              </w:rPr>
            </w:pPr>
            <w:r w:rsidRPr="00060B1D">
              <w:rPr>
                <w:rFonts w:ascii="Century Gothic" w:hAnsi="Century Gothic" w:cs="Arial"/>
                <w:sz w:val="20"/>
                <w:szCs w:val="20"/>
              </w:rPr>
              <w:t>All services sleeved where necessary</w:t>
            </w:r>
          </w:p>
          <w:p w:rsidR="00436C5A" w:rsidRPr="00060B1D" w:rsidRDefault="00436C5A" w:rsidP="00436C5A">
            <w:pPr>
              <w:pStyle w:val="ListParagraph"/>
              <w:numPr>
                <w:ilvl w:val="0"/>
                <w:numId w:val="14"/>
              </w:numPr>
              <w:rPr>
                <w:rFonts w:ascii="Century Gothic" w:hAnsi="Century Gothic" w:cs="Arial"/>
                <w:sz w:val="20"/>
                <w:szCs w:val="20"/>
              </w:rPr>
            </w:pPr>
            <w:r w:rsidRPr="00060B1D">
              <w:rPr>
                <w:rFonts w:ascii="Century Gothic" w:hAnsi="Century Gothic" w:cs="Arial"/>
                <w:sz w:val="20"/>
                <w:szCs w:val="20"/>
              </w:rPr>
              <w:t>Confirm weep holes are correctly installed and not missing / covered over</w:t>
            </w:r>
          </w:p>
          <w:p w:rsidR="00436C5A" w:rsidRPr="00060B1D" w:rsidRDefault="00436C5A" w:rsidP="00436C5A">
            <w:pPr>
              <w:pStyle w:val="ListParagraph"/>
              <w:numPr>
                <w:ilvl w:val="0"/>
                <w:numId w:val="14"/>
              </w:numPr>
              <w:rPr>
                <w:rFonts w:ascii="Century Gothic" w:hAnsi="Century Gothic" w:cs="Arial"/>
                <w:sz w:val="20"/>
                <w:szCs w:val="20"/>
              </w:rPr>
            </w:pPr>
            <w:r w:rsidRPr="00060B1D">
              <w:rPr>
                <w:rFonts w:ascii="Century Gothic" w:hAnsi="Century Gothic" w:cs="Arial"/>
                <w:sz w:val="20"/>
                <w:szCs w:val="20"/>
              </w:rPr>
              <w:t>Confirm all abutments have correct Flashings in place and linked to cavity trays.</w:t>
            </w:r>
          </w:p>
          <w:p w:rsidR="00436C5A" w:rsidRPr="00060B1D" w:rsidRDefault="00436C5A" w:rsidP="00436C5A">
            <w:pPr>
              <w:pStyle w:val="ListParagraph"/>
              <w:numPr>
                <w:ilvl w:val="0"/>
                <w:numId w:val="14"/>
              </w:numPr>
              <w:rPr>
                <w:rFonts w:ascii="Century Gothic" w:hAnsi="Century Gothic" w:cs="Arial"/>
                <w:sz w:val="20"/>
                <w:szCs w:val="20"/>
              </w:rPr>
            </w:pPr>
            <w:r w:rsidRPr="00060B1D">
              <w:rPr>
                <w:rFonts w:ascii="Century Gothic" w:hAnsi="Century Gothic" w:cs="Arial"/>
                <w:sz w:val="20"/>
                <w:szCs w:val="20"/>
              </w:rPr>
              <w:t>All Window and door frames must be securely fixed to the walls at correct centres and no gaps between the frames and wall openings exceed 10mm.</w:t>
            </w:r>
          </w:p>
          <w:p w:rsidR="00436C5A" w:rsidRPr="00060B1D" w:rsidRDefault="00436C5A" w:rsidP="007653DE">
            <w:pPr>
              <w:pStyle w:val="ListParagraph"/>
              <w:jc w:val="right"/>
              <w:rPr>
                <w:rFonts w:ascii="Century Gothic" w:hAnsi="Century Gothic" w:cs="Arial"/>
                <w:sz w:val="20"/>
                <w:szCs w:val="20"/>
              </w:rPr>
            </w:pPr>
          </w:p>
        </w:tc>
        <w:tc>
          <w:tcPr>
            <w:tcW w:w="6550" w:type="dxa"/>
          </w:tcPr>
          <w:p w:rsidR="00436C5A" w:rsidRPr="00060B1D" w:rsidRDefault="00436C5A" w:rsidP="007653DE">
            <w:pPr>
              <w:jc w:val="center"/>
              <w:rPr>
                <w:rFonts w:ascii="Century Gothic" w:hAnsi="Century Gothic" w:cs="Arial"/>
                <w:sz w:val="20"/>
                <w:szCs w:val="20"/>
              </w:rPr>
            </w:pPr>
          </w:p>
        </w:tc>
      </w:tr>
      <w:tr w:rsidR="00436C5A" w:rsidRPr="00060B1D" w:rsidTr="007653DE">
        <w:trPr>
          <w:trHeight w:val="653"/>
        </w:trPr>
        <w:tc>
          <w:tcPr>
            <w:tcW w:w="8633" w:type="dxa"/>
          </w:tcPr>
          <w:p w:rsidR="00436C5A" w:rsidRPr="00060B1D" w:rsidRDefault="00436C5A" w:rsidP="007653DE">
            <w:pPr>
              <w:rPr>
                <w:rFonts w:ascii="Century Gothic" w:hAnsi="Century Gothic" w:cs="Arial"/>
                <w:b/>
                <w:sz w:val="20"/>
                <w:szCs w:val="20"/>
              </w:rPr>
            </w:pPr>
          </w:p>
          <w:p w:rsidR="005B1925" w:rsidRPr="00060B1D" w:rsidRDefault="00436C5A" w:rsidP="007653DE">
            <w:pPr>
              <w:rPr>
                <w:rFonts w:ascii="Century Gothic" w:hAnsi="Century Gothic" w:cs="Arial"/>
                <w:sz w:val="20"/>
                <w:szCs w:val="20"/>
              </w:rPr>
            </w:pPr>
            <w:r w:rsidRPr="00060B1D">
              <w:rPr>
                <w:rFonts w:ascii="Century Gothic" w:hAnsi="Century Gothic" w:cs="Arial"/>
                <w:b/>
                <w:sz w:val="20"/>
                <w:szCs w:val="20"/>
              </w:rPr>
              <w:t>Chimneys and parapets:</w:t>
            </w:r>
            <w:r w:rsidRPr="00060B1D">
              <w:rPr>
                <w:rFonts w:ascii="Century Gothic" w:hAnsi="Century Gothic" w:cs="Arial"/>
                <w:sz w:val="20"/>
                <w:szCs w:val="20"/>
              </w:rPr>
              <w:t xml:space="preserve"> </w:t>
            </w:r>
          </w:p>
          <w:p w:rsidR="00436C5A" w:rsidRPr="00060B1D" w:rsidRDefault="00436C5A" w:rsidP="00436C5A">
            <w:pPr>
              <w:pStyle w:val="ListParagraph"/>
              <w:numPr>
                <w:ilvl w:val="0"/>
                <w:numId w:val="19"/>
              </w:numPr>
              <w:rPr>
                <w:rFonts w:ascii="Century Gothic" w:hAnsi="Century Gothic" w:cs="Arial"/>
                <w:sz w:val="20"/>
                <w:szCs w:val="20"/>
              </w:rPr>
            </w:pPr>
            <w:r w:rsidRPr="00060B1D">
              <w:rPr>
                <w:rFonts w:ascii="Century Gothic" w:hAnsi="Century Gothic" w:cs="Arial"/>
                <w:sz w:val="20"/>
                <w:szCs w:val="20"/>
              </w:rPr>
              <w:t>All cavity trays and flashings are correctly situated (two number proprietary lead trays dressed up round flue)</w:t>
            </w:r>
          </w:p>
          <w:p w:rsidR="00436C5A" w:rsidRPr="00060B1D" w:rsidRDefault="00436C5A" w:rsidP="00436C5A">
            <w:pPr>
              <w:pStyle w:val="ListParagraph"/>
              <w:numPr>
                <w:ilvl w:val="0"/>
                <w:numId w:val="19"/>
              </w:numPr>
              <w:rPr>
                <w:rFonts w:ascii="Century Gothic" w:hAnsi="Century Gothic" w:cs="Arial"/>
                <w:sz w:val="20"/>
                <w:szCs w:val="20"/>
              </w:rPr>
            </w:pPr>
            <w:r w:rsidRPr="00060B1D">
              <w:rPr>
                <w:rFonts w:ascii="Century Gothic" w:hAnsi="Century Gothic" w:cs="Arial"/>
                <w:sz w:val="20"/>
                <w:szCs w:val="20"/>
              </w:rPr>
              <w:t>Check liners correctly placed and joints sealed</w:t>
            </w:r>
          </w:p>
          <w:p w:rsidR="00436C5A" w:rsidRPr="00060B1D" w:rsidRDefault="00436C5A" w:rsidP="00436C5A">
            <w:pPr>
              <w:pStyle w:val="ListParagraph"/>
              <w:numPr>
                <w:ilvl w:val="0"/>
                <w:numId w:val="19"/>
              </w:numPr>
              <w:rPr>
                <w:rFonts w:ascii="Century Gothic" w:hAnsi="Century Gothic" w:cs="Arial"/>
                <w:sz w:val="20"/>
                <w:szCs w:val="20"/>
              </w:rPr>
            </w:pPr>
            <w:r w:rsidRPr="00060B1D">
              <w:rPr>
                <w:rFonts w:ascii="Century Gothic" w:hAnsi="Century Gothic" w:cs="Arial"/>
                <w:sz w:val="20"/>
                <w:szCs w:val="20"/>
              </w:rPr>
              <w:t>The chimney is correctly sized for stability and located the correct height above pitch line</w:t>
            </w:r>
          </w:p>
          <w:p w:rsidR="00436C5A" w:rsidRPr="00060B1D" w:rsidRDefault="00436C5A" w:rsidP="00436C5A">
            <w:pPr>
              <w:pStyle w:val="ListParagraph"/>
              <w:numPr>
                <w:ilvl w:val="0"/>
                <w:numId w:val="19"/>
              </w:numPr>
              <w:rPr>
                <w:rFonts w:ascii="Century Gothic" w:hAnsi="Century Gothic" w:cs="Arial"/>
                <w:sz w:val="20"/>
                <w:szCs w:val="20"/>
              </w:rPr>
            </w:pPr>
            <w:r w:rsidRPr="00060B1D">
              <w:rPr>
                <w:rFonts w:ascii="Century Gothic" w:hAnsi="Century Gothic" w:cs="Arial"/>
                <w:sz w:val="20"/>
                <w:szCs w:val="20"/>
              </w:rPr>
              <w:t>The masonry and the flaunching is correctly pointed</w:t>
            </w:r>
          </w:p>
          <w:p w:rsidR="00436C5A" w:rsidRPr="00060B1D" w:rsidRDefault="00436C5A" w:rsidP="00436C5A">
            <w:pPr>
              <w:pStyle w:val="ListParagraph"/>
              <w:numPr>
                <w:ilvl w:val="0"/>
                <w:numId w:val="19"/>
              </w:numPr>
              <w:rPr>
                <w:rFonts w:ascii="Century Gothic" w:hAnsi="Century Gothic" w:cs="Arial"/>
                <w:sz w:val="20"/>
                <w:szCs w:val="20"/>
              </w:rPr>
            </w:pPr>
            <w:r w:rsidRPr="00060B1D">
              <w:rPr>
                <w:rFonts w:ascii="Century Gothic" w:hAnsi="Century Gothic" w:cs="Arial"/>
                <w:sz w:val="20"/>
                <w:szCs w:val="20"/>
              </w:rPr>
              <w:t>Copings correctly restrained / securely fixed</w:t>
            </w:r>
          </w:p>
          <w:p w:rsidR="005B1925" w:rsidRDefault="00436C5A" w:rsidP="007653DE">
            <w:pPr>
              <w:pStyle w:val="ListParagraph"/>
              <w:numPr>
                <w:ilvl w:val="0"/>
                <w:numId w:val="19"/>
              </w:numPr>
              <w:rPr>
                <w:rFonts w:ascii="Century Gothic" w:hAnsi="Century Gothic" w:cs="Arial"/>
                <w:sz w:val="20"/>
                <w:szCs w:val="20"/>
              </w:rPr>
            </w:pPr>
            <w:r w:rsidRPr="00060B1D">
              <w:rPr>
                <w:rFonts w:ascii="Century Gothic" w:hAnsi="Century Gothic" w:cs="Arial"/>
                <w:sz w:val="20"/>
                <w:szCs w:val="20"/>
              </w:rPr>
              <w:t>Cavity trays (stepped) correctly located and lapped into soakers and flashings</w:t>
            </w:r>
          </w:p>
          <w:p w:rsidR="00436C5A" w:rsidRPr="005B1925" w:rsidRDefault="00436C5A" w:rsidP="007653DE">
            <w:pPr>
              <w:pStyle w:val="ListParagraph"/>
              <w:numPr>
                <w:ilvl w:val="0"/>
                <w:numId w:val="19"/>
              </w:numPr>
              <w:rPr>
                <w:rFonts w:ascii="Century Gothic" w:hAnsi="Century Gothic" w:cs="Arial"/>
                <w:sz w:val="20"/>
                <w:szCs w:val="20"/>
              </w:rPr>
            </w:pPr>
            <w:r w:rsidRPr="005B1925">
              <w:rPr>
                <w:rFonts w:ascii="Century Gothic" w:hAnsi="Century Gothic" w:cs="Arial"/>
                <w:sz w:val="20"/>
                <w:szCs w:val="20"/>
              </w:rPr>
              <w:t>Is Mortar mix is suitable?</w:t>
            </w:r>
          </w:p>
          <w:p w:rsidR="00436C5A" w:rsidRPr="00060B1D" w:rsidRDefault="00436C5A" w:rsidP="007653DE">
            <w:pPr>
              <w:rPr>
                <w:rFonts w:ascii="Century Gothic" w:hAnsi="Century Gothic" w:cs="Arial"/>
                <w:b/>
                <w:sz w:val="20"/>
                <w:szCs w:val="20"/>
              </w:rPr>
            </w:pPr>
          </w:p>
        </w:tc>
        <w:tc>
          <w:tcPr>
            <w:tcW w:w="6550" w:type="dxa"/>
          </w:tcPr>
          <w:p w:rsidR="00436C5A" w:rsidRPr="00060B1D" w:rsidRDefault="00436C5A" w:rsidP="007653DE">
            <w:pPr>
              <w:jc w:val="center"/>
              <w:rPr>
                <w:rFonts w:ascii="Century Gothic" w:hAnsi="Century Gothic" w:cs="Arial"/>
                <w:sz w:val="20"/>
                <w:szCs w:val="20"/>
              </w:rPr>
            </w:pPr>
          </w:p>
        </w:tc>
      </w:tr>
    </w:tbl>
    <w:p w:rsidR="00436C5A" w:rsidRPr="00060B1D" w:rsidRDefault="00436C5A" w:rsidP="00436C5A">
      <w:pPr>
        <w:jc w:val="center"/>
        <w:rPr>
          <w:rFonts w:ascii="Century Gothic" w:hAnsi="Century Gothic" w:cs="Arial"/>
          <w:sz w:val="20"/>
          <w:szCs w:val="20"/>
        </w:rPr>
      </w:pPr>
    </w:p>
    <w:p w:rsidR="00436C5A" w:rsidRPr="00060B1D" w:rsidRDefault="00436C5A" w:rsidP="00DD3D0D">
      <w:pPr>
        <w:pStyle w:val="Header"/>
        <w:rPr>
          <w:rFonts w:ascii="Century Gothic" w:hAnsi="Century Gothic" w:cs="Arial"/>
          <w:sz w:val="20"/>
          <w:szCs w:val="20"/>
        </w:rPr>
      </w:pPr>
    </w:p>
    <w:sectPr w:rsidR="00436C5A" w:rsidRPr="00060B1D" w:rsidSect="004164EC">
      <w:headerReference w:type="default" r:id="rId7"/>
      <w:footerReference w:type="default" r:id="rId8"/>
      <w:pgSz w:w="16838" w:h="11906" w:orient="landscape"/>
      <w:pgMar w:top="2127" w:right="820" w:bottom="568" w:left="1440" w:header="70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7FD" w:rsidRDefault="00DF67FD" w:rsidP="00DF67FD">
      <w:pPr>
        <w:spacing w:after="0" w:line="240" w:lineRule="auto"/>
      </w:pPr>
      <w:r>
        <w:separator/>
      </w:r>
    </w:p>
  </w:endnote>
  <w:endnote w:type="continuationSeparator" w:id="0">
    <w:p w:rsidR="00DF67FD" w:rsidRDefault="00DF67FD" w:rsidP="00DF6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D0D" w:rsidRPr="004164EC" w:rsidRDefault="004164EC" w:rsidP="00CD6843">
    <w:pPr>
      <w:pStyle w:val="Footer"/>
      <w:ind w:left="-567"/>
      <w:rPr>
        <w:rFonts w:ascii="Century Gothic" w:hAnsi="Century Gothic" w:cs="Arial"/>
        <w:sz w:val="14"/>
        <w:szCs w:val="14"/>
      </w:rPr>
    </w:pPr>
    <w:r w:rsidRPr="004164EC">
      <w:rPr>
        <w:rFonts w:ascii="Century Gothic" w:hAnsi="Century Gothic" w:cs="Arial"/>
        <w:sz w:val="14"/>
        <w:szCs w:val="14"/>
      </w:rPr>
      <w:t>MD Insurance Services Ltd. is the scheme administrator for LABC Warranty and is authorised and regulated by the Financial Conduct Authority. Registered in England No: 3642459. © LABC Warranty</w:t>
    </w:r>
    <w:r w:rsidR="00DD3D0D" w:rsidRPr="004164EC">
      <w:rPr>
        <w:rFonts w:ascii="Century Gothic" w:hAnsi="Century Gothic" w:cs="Arial"/>
        <w:sz w:val="14"/>
        <w:szCs w:val="14"/>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7FD" w:rsidRDefault="00DF67FD" w:rsidP="00DF67FD">
      <w:pPr>
        <w:spacing w:after="0" w:line="240" w:lineRule="auto"/>
      </w:pPr>
      <w:r>
        <w:separator/>
      </w:r>
    </w:p>
  </w:footnote>
  <w:footnote w:type="continuationSeparator" w:id="0">
    <w:p w:rsidR="00DF67FD" w:rsidRDefault="00DF67FD" w:rsidP="00DF67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D0D" w:rsidRPr="004164EC" w:rsidRDefault="004164EC" w:rsidP="00DD3D0D">
    <w:pPr>
      <w:pStyle w:val="Header"/>
      <w:tabs>
        <w:tab w:val="clear" w:pos="4513"/>
        <w:tab w:val="clear" w:pos="9026"/>
        <w:tab w:val="left" w:pos="3268"/>
      </w:tabs>
      <w:jc w:val="right"/>
      <w:rPr>
        <w:rFonts w:ascii="Century Gothic" w:hAnsi="Century Gothic"/>
      </w:rPr>
    </w:pPr>
    <w:r w:rsidRPr="004164EC">
      <w:rPr>
        <w:rFonts w:ascii="Century Gothic" w:hAnsi="Century Gothic"/>
        <w:noProof/>
        <w:lang w:eastAsia="en-GB"/>
      </w:rPr>
      <w:drawing>
        <wp:anchor distT="0" distB="0" distL="114300" distR="114300" simplePos="0" relativeHeight="251658240" behindDoc="0" locked="0" layoutInCell="1" allowOverlap="1">
          <wp:simplePos x="0" y="0"/>
          <wp:positionH relativeFrom="column">
            <wp:posOffset>-357481</wp:posOffset>
          </wp:positionH>
          <wp:positionV relativeFrom="paragraph">
            <wp:posOffset>-147320</wp:posOffset>
          </wp:positionV>
          <wp:extent cx="1052423" cy="798676"/>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BC Warranty_Pantone.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2423" cy="798676"/>
                  </a:xfrm>
                  <a:prstGeom prst="rect">
                    <a:avLst/>
                  </a:prstGeom>
                </pic:spPr>
              </pic:pic>
            </a:graphicData>
          </a:graphic>
          <wp14:sizeRelH relativeFrom="margin">
            <wp14:pctWidth>0</wp14:pctWidth>
          </wp14:sizeRelH>
          <wp14:sizeRelV relativeFrom="margin">
            <wp14:pctHeight>0</wp14:pctHeight>
          </wp14:sizeRelV>
        </wp:anchor>
      </w:drawing>
    </w:r>
    <w:r w:rsidR="00DD3D0D" w:rsidRPr="004164EC">
      <w:rPr>
        <w:rFonts w:ascii="Century Gothic" w:hAnsi="Century Gothic"/>
      </w:rPr>
      <w:tab/>
    </w:r>
  </w:p>
  <w:p w:rsidR="004164EC" w:rsidRDefault="004164EC" w:rsidP="00DD3D0D">
    <w:pPr>
      <w:pStyle w:val="Header"/>
      <w:tabs>
        <w:tab w:val="clear" w:pos="4513"/>
        <w:tab w:val="clear" w:pos="9026"/>
        <w:tab w:val="left" w:pos="3268"/>
      </w:tabs>
      <w:jc w:val="right"/>
      <w:rPr>
        <w:rFonts w:ascii="Century Gothic" w:hAnsi="Century Gothic" w:cs="Arial"/>
        <w:b/>
        <w:sz w:val="28"/>
        <w:szCs w:val="28"/>
      </w:rPr>
    </w:pPr>
  </w:p>
  <w:p w:rsidR="00967348" w:rsidRPr="004164EC" w:rsidRDefault="000E2D16" w:rsidP="00DD3D0D">
    <w:pPr>
      <w:pStyle w:val="Header"/>
      <w:tabs>
        <w:tab w:val="clear" w:pos="4513"/>
        <w:tab w:val="clear" w:pos="9026"/>
        <w:tab w:val="left" w:pos="3268"/>
      </w:tabs>
      <w:jc w:val="right"/>
      <w:rPr>
        <w:rFonts w:ascii="Century Gothic" w:hAnsi="Century Gothic"/>
        <w:sz w:val="28"/>
        <w:szCs w:val="28"/>
      </w:rPr>
    </w:pPr>
    <w:r w:rsidRPr="000E2D16">
      <w:rPr>
        <w:rFonts w:ascii="Century Gothic" w:hAnsi="Century Gothic" w:cs="Arial"/>
        <w:b/>
        <w:sz w:val="28"/>
        <w:szCs w:val="28"/>
      </w:rPr>
      <w:t>Superstructure (Upper Floor Levels) to Roof Level Checklist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44B5"/>
    <w:multiLevelType w:val="hybridMultilevel"/>
    <w:tmpl w:val="AFFCF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F5752"/>
    <w:multiLevelType w:val="hybridMultilevel"/>
    <w:tmpl w:val="8B000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123BC"/>
    <w:multiLevelType w:val="hybridMultilevel"/>
    <w:tmpl w:val="152E0C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C3ACB"/>
    <w:multiLevelType w:val="hybridMultilevel"/>
    <w:tmpl w:val="58E0E9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043636"/>
    <w:multiLevelType w:val="hybridMultilevel"/>
    <w:tmpl w:val="CEE4B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630583"/>
    <w:multiLevelType w:val="hybridMultilevel"/>
    <w:tmpl w:val="4A2AB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7C4FF9"/>
    <w:multiLevelType w:val="hybridMultilevel"/>
    <w:tmpl w:val="865AC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5076D2"/>
    <w:multiLevelType w:val="hybridMultilevel"/>
    <w:tmpl w:val="431AC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CE7528"/>
    <w:multiLevelType w:val="hybridMultilevel"/>
    <w:tmpl w:val="9B3E1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556EFC"/>
    <w:multiLevelType w:val="hybridMultilevel"/>
    <w:tmpl w:val="165A0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334237"/>
    <w:multiLevelType w:val="hybridMultilevel"/>
    <w:tmpl w:val="BF722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F5074E"/>
    <w:multiLevelType w:val="hybridMultilevel"/>
    <w:tmpl w:val="BF665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5C0922"/>
    <w:multiLevelType w:val="hybridMultilevel"/>
    <w:tmpl w:val="FC5E25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F86E6B"/>
    <w:multiLevelType w:val="hybridMultilevel"/>
    <w:tmpl w:val="B39E5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5010C7"/>
    <w:multiLevelType w:val="hybridMultilevel"/>
    <w:tmpl w:val="B31A8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542182"/>
    <w:multiLevelType w:val="hybridMultilevel"/>
    <w:tmpl w:val="98E2A1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860120"/>
    <w:multiLevelType w:val="hybridMultilevel"/>
    <w:tmpl w:val="FBD6F2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91277A"/>
    <w:multiLevelType w:val="hybridMultilevel"/>
    <w:tmpl w:val="5DEC7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5E41BD"/>
    <w:multiLevelType w:val="hybridMultilevel"/>
    <w:tmpl w:val="4A702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DC04DA"/>
    <w:multiLevelType w:val="hybridMultilevel"/>
    <w:tmpl w:val="FE407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2"/>
  </w:num>
  <w:num w:numId="4">
    <w:abstractNumId w:val="15"/>
  </w:num>
  <w:num w:numId="5">
    <w:abstractNumId w:val="1"/>
  </w:num>
  <w:num w:numId="6">
    <w:abstractNumId w:val="19"/>
  </w:num>
  <w:num w:numId="7">
    <w:abstractNumId w:val="10"/>
  </w:num>
  <w:num w:numId="8">
    <w:abstractNumId w:val="11"/>
  </w:num>
  <w:num w:numId="9">
    <w:abstractNumId w:val="3"/>
  </w:num>
  <w:num w:numId="10">
    <w:abstractNumId w:val="14"/>
  </w:num>
  <w:num w:numId="11">
    <w:abstractNumId w:val="8"/>
  </w:num>
  <w:num w:numId="12">
    <w:abstractNumId w:val="9"/>
  </w:num>
  <w:num w:numId="13">
    <w:abstractNumId w:val="16"/>
  </w:num>
  <w:num w:numId="14">
    <w:abstractNumId w:val="0"/>
  </w:num>
  <w:num w:numId="15">
    <w:abstractNumId w:val="18"/>
  </w:num>
  <w:num w:numId="16">
    <w:abstractNumId w:val="5"/>
  </w:num>
  <w:num w:numId="17">
    <w:abstractNumId w:val="6"/>
  </w:num>
  <w:num w:numId="18">
    <w:abstractNumId w:val="2"/>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ocumentProtection w:edit="readOnly"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D75"/>
    <w:rsid w:val="00060B1D"/>
    <w:rsid w:val="000A4B03"/>
    <w:rsid w:val="000B74BD"/>
    <w:rsid w:val="000E2D16"/>
    <w:rsid w:val="000F2DDE"/>
    <w:rsid w:val="00132D3E"/>
    <w:rsid w:val="001570FC"/>
    <w:rsid w:val="00167DF2"/>
    <w:rsid w:val="00175053"/>
    <w:rsid w:val="001A3945"/>
    <w:rsid w:val="002020EE"/>
    <w:rsid w:val="0025191F"/>
    <w:rsid w:val="00252D1C"/>
    <w:rsid w:val="002731FA"/>
    <w:rsid w:val="002B02EF"/>
    <w:rsid w:val="002B610C"/>
    <w:rsid w:val="002B7327"/>
    <w:rsid w:val="002D4BDA"/>
    <w:rsid w:val="002F36C9"/>
    <w:rsid w:val="00300F54"/>
    <w:rsid w:val="003A1D9A"/>
    <w:rsid w:val="003D37B9"/>
    <w:rsid w:val="004164EC"/>
    <w:rsid w:val="00436C5A"/>
    <w:rsid w:val="004C0777"/>
    <w:rsid w:val="004C31BA"/>
    <w:rsid w:val="004F73D9"/>
    <w:rsid w:val="00537167"/>
    <w:rsid w:val="005B1925"/>
    <w:rsid w:val="005C2FF9"/>
    <w:rsid w:val="005D077B"/>
    <w:rsid w:val="005D1565"/>
    <w:rsid w:val="005D73AD"/>
    <w:rsid w:val="00615E24"/>
    <w:rsid w:val="0062766D"/>
    <w:rsid w:val="00651C5E"/>
    <w:rsid w:val="00657D75"/>
    <w:rsid w:val="0069522B"/>
    <w:rsid w:val="00782B0C"/>
    <w:rsid w:val="007910E0"/>
    <w:rsid w:val="007A23EC"/>
    <w:rsid w:val="00827181"/>
    <w:rsid w:val="008455B4"/>
    <w:rsid w:val="00862073"/>
    <w:rsid w:val="00923920"/>
    <w:rsid w:val="00967348"/>
    <w:rsid w:val="0099236A"/>
    <w:rsid w:val="009943CE"/>
    <w:rsid w:val="009E295E"/>
    <w:rsid w:val="00AB61B0"/>
    <w:rsid w:val="00B340D4"/>
    <w:rsid w:val="00B52F1D"/>
    <w:rsid w:val="00C21296"/>
    <w:rsid w:val="00C50CCD"/>
    <w:rsid w:val="00C64963"/>
    <w:rsid w:val="00CD6843"/>
    <w:rsid w:val="00D3300E"/>
    <w:rsid w:val="00DD3D0D"/>
    <w:rsid w:val="00DD5E85"/>
    <w:rsid w:val="00DF67FD"/>
    <w:rsid w:val="00E3411B"/>
    <w:rsid w:val="00E96657"/>
    <w:rsid w:val="00EA0282"/>
    <w:rsid w:val="00F07A64"/>
    <w:rsid w:val="00F5122B"/>
    <w:rsid w:val="00FB6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3B015594-75EF-452F-BF2C-32EAB6ACC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7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7D75"/>
    <w:pPr>
      <w:ind w:left="720"/>
      <w:contextualSpacing/>
    </w:pPr>
  </w:style>
  <w:style w:type="paragraph" w:styleId="BalloonText">
    <w:name w:val="Balloon Text"/>
    <w:basedOn w:val="Normal"/>
    <w:link w:val="BalloonTextChar"/>
    <w:uiPriority w:val="99"/>
    <w:semiHidden/>
    <w:unhideWhenUsed/>
    <w:rsid w:val="00992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36A"/>
    <w:rPr>
      <w:rFonts w:ascii="Segoe UI" w:hAnsi="Segoe UI" w:cs="Segoe UI"/>
      <w:sz w:val="18"/>
      <w:szCs w:val="18"/>
    </w:rPr>
  </w:style>
  <w:style w:type="paragraph" w:styleId="Header">
    <w:name w:val="header"/>
    <w:basedOn w:val="Normal"/>
    <w:link w:val="HeaderChar"/>
    <w:uiPriority w:val="99"/>
    <w:unhideWhenUsed/>
    <w:rsid w:val="00DF67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7FD"/>
  </w:style>
  <w:style w:type="paragraph" w:styleId="Footer">
    <w:name w:val="footer"/>
    <w:basedOn w:val="Normal"/>
    <w:link w:val="FooterChar"/>
    <w:uiPriority w:val="99"/>
    <w:unhideWhenUsed/>
    <w:rsid w:val="00DF67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TPG</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Kimberley Morgan</dc:creator>
  <cp:lastModifiedBy>Kyle Wilson</cp:lastModifiedBy>
  <cp:revision>2</cp:revision>
  <dcterms:created xsi:type="dcterms:W3CDTF">2021-08-31T10:57:00Z</dcterms:created>
  <dcterms:modified xsi:type="dcterms:W3CDTF">2021-08-31T10:57:00Z</dcterms:modified>
</cp:coreProperties>
</file>